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BCBE" w14:textId="6C573C92" w:rsidR="00BE07CF" w:rsidRPr="00553BE1" w:rsidRDefault="00BE07CF" w:rsidP="00F872DD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AS “RĪGAS SILTUMS” 20</w:t>
      </w:r>
      <w:r w:rsidR="00785058" w:rsidRPr="00553BE1">
        <w:rPr>
          <w:rFonts w:ascii="Arial" w:hAnsi="Arial" w:cs="Arial"/>
          <w:b/>
          <w:bCs/>
          <w:sz w:val="24"/>
          <w:szCs w:val="24"/>
          <w:lang w:val="lv-LV"/>
        </w:rPr>
        <w:t>2</w:t>
      </w:r>
      <w:r w:rsidR="00052941">
        <w:rPr>
          <w:rFonts w:ascii="Arial" w:hAnsi="Arial" w:cs="Arial"/>
          <w:b/>
          <w:bCs/>
          <w:sz w:val="24"/>
          <w:szCs w:val="24"/>
          <w:lang w:val="lv-LV"/>
        </w:rPr>
        <w:t>6</w:t>
      </w:r>
      <w:r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.gada </w:t>
      </w:r>
      <w:r w:rsidR="00052941">
        <w:rPr>
          <w:rFonts w:ascii="Arial" w:hAnsi="Arial" w:cs="Arial"/>
          <w:b/>
          <w:bCs/>
          <w:sz w:val="24"/>
          <w:szCs w:val="24"/>
          <w:lang w:val="lv-LV"/>
        </w:rPr>
        <w:t>25</w:t>
      </w:r>
      <w:r w:rsidRPr="00553BE1">
        <w:rPr>
          <w:rFonts w:ascii="Arial" w:hAnsi="Arial" w:cs="Arial"/>
          <w:b/>
          <w:bCs/>
          <w:sz w:val="24"/>
          <w:szCs w:val="24"/>
          <w:lang w:val="lv-LV"/>
        </w:rPr>
        <w:t>.</w:t>
      </w:r>
      <w:r w:rsidR="00052941">
        <w:rPr>
          <w:rFonts w:ascii="Arial" w:hAnsi="Arial" w:cs="Arial"/>
          <w:b/>
          <w:bCs/>
          <w:sz w:val="24"/>
          <w:szCs w:val="24"/>
          <w:lang w:val="lv-LV"/>
        </w:rPr>
        <w:t>maija</w:t>
      </w:r>
    </w:p>
    <w:p w14:paraId="52BD8802" w14:textId="5C51AC2A" w:rsidR="00BE07CF" w:rsidRPr="00553BE1" w:rsidRDefault="00EB3EB7" w:rsidP="00BE07CF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ārkārtas</w:t>
      </w:r>
      <w:r w:rsidR="00BE07CF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akcionāru sapulces</w:t>
      </w:r>
    </w:p>
    <w:p w14:paraId="4C179D67" w14:textId="77777777" w:rsidR="00BE07CF" w:rsidRPr="00553BE1" w:rsidRDefault="00BE07CF" w:rsidP="00BE07CF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48931194" w14:textId="0B1D29A7" w:rsidR="00763FF3" w:rsidRDefault="00BE07CF" w:rsidP="00EB3EB7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LĒMUMA PROJEKT</w:t>
      </w:r>
      <w:r w:rsidR="00052941">
        <w:rPr>
          <w:rFonts w:ascii="Arial" w:hAnsi="Arial" w:cs="Arial"/>
          <w:b/>
          <w:bCs/>
          <w:sz w:val="24"/>
          <w:szCs w:val="24"/>
          <w:lang w:val="lv-LV"/>
        </w:rPr>
        <w:t>S</w:t>
      </w:r>
    </w:p>
    <w:p w14:paraId="56A9ACE3" w14:textId="77777777" w:rsidR="00EB3EB7" w:rsidRDefault="00EB3EB7" w:rsidP="00553BE1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10ABCC52" w14:textId="77777777" w:rsidR="00D3322D" w:rsidRPr="00553BE1" w:rsidRDefault="00D3322D" w:rsidP="00553BE1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35112343" w14:textId="29CA26FA" w:rsidR="00D3322D" w:rsidRDefault="00BE07CF" w:rsidP="00D3322D">
      <w:pPr>
        <w:jc w:val="both"/>
        <w:rPr>
          <w:rFonts w:ascii="Arial" w:hAnsi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1.</w:t>
      </w:r>
      <w:bookmarkStart w:id="0" w:name="_Hlk187840919"/>
      <w:r w:rsidR="00785058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bookmarkStart w:id="1" w:name="_Hlk208561276"/>
      <w:bookmarkEnd w:id="0"/>
      <w:r w:rsidR="00EB3EB7" w:rsidRPr="003831E8">
        <w:rPr>
          <w:rFonts w:ascii="Arial" w:hAnsi="Arial"/>
          <w:b/>
          <w:bCs/>
          <w:sz w:val="24"/>
          <w:szCs w:val="24"/>
          <w:lang w:val="lv-LV"/>
        </w:rPr>
        <w:t xml:space="preserve">Par AS “RĪGAS SILTUMS” </w:t>
      </w:r>
      <w:bookmarkEnd w:id="1"/>
      <w:r w:rsidR="00052941" w:rsidRPr="00052941">
        <w:rPr>
          <w:rFonts w:ascii="Arial" w:hAnsi="Arial"/>
          <w:b/>
          <w:bCs/>
          <w:sz w:val="24"/>
          <w:szCs w:val="24"/>
          <w:lang w:val="lv-LV"/>
        </w:rPr>
        <w:t>2024./2025. pārskata gada peļņas izlietošanu</w:t>
      </w:r>
    </w:p>
    <w:p w14:paraId="5C3B4941" w14:textId="77777777" w:rsidR="00D3322D" w:rsidRPr="00D3322D" w:rsidRDefault="00D3322D" w:rsidP="00D3322D">
      <w:pPr>
        <w:jc w:val="both"/>
        <w:rPr>
          <w:rFonts w:ascii="Arial" w:hAnsi="Arial"/>
          <w:b/>
          <w:bCs/>
          <w:sz w:val="24"/>
          <w:szCs w:val="24"/>
          <w:lang w:val="lv-LV"/>
        </w:rPr>
      </w:pPr>
    </w:p>
    <w:p w14:paraId="6D82A392" w14:textId="30F59341" w:rsidR="00D3322D" w:rsidRPr="009701DD" w:rsidRDefault="00D3322D" w:rsidP="00D3322D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  <w:lang w:val="lv-LV"/>
        </w:rPr>
      </w:pPr>
      <w:r w:rsidRPr="009701DD">
        <w:rPr>
          <w:rFonts w:ascii="Arial" w:hAnsi="Arial"/>
          <w:color w:val="000000"/>
          <w:sz w:val="24"/>
          <w:szCs w:val="24"/>
          <w:lang w:val="lv-LV" w:eastAsia="lv-LV"/>
        </w:rPr>
        <w:t>Gada pārskatā par gadu, kas noslēdzās 202</w:t>
      </w:r>
      <w:r>
        <w:rPr>
          <w:rFonts w:ascii="Arial" w:hAnsi="Arial"/>
          <w:color w:val="000000"/>
          <w:sz w:val="24"/>
          <w:szCs w:val="24"/>
          <w:lang w:val="lv-LV" w:eastAsia="lv-LV"/>
        </w:rPr>
        <w:t>5</w:t>
      </w:r>
      <w:r w:rsidRPr="009701DD">
        <w:rPr>
          <w:rFonts w:ascii="Arial" w:hAnsi="Arial"/>
          <w:color w:val="000000"/>
          <w:sz w:val="24"/>
          <w:szCs w:val="24"/>
          <w:lang w:val="lv-LV" w:eastAsia="lv-LV"/>
        </w:rPr>
        <w:t>.gada 30.septembrī, uzrādīto peļņu EUR</w:t>
      </w:r>
      <w:r>
        <w:rPr>
          <w:rFonts w:ascii="Arial" w:hAnsi="Arial"/>
          <w:color w:val="000000"/>
          <w:sz w:val="24"/>
          <w:szCs w:val="24"/>
          <w:lang w:val="lv-LV" w:eastAsia="lv-LV"/>
        </w:rPr>
        <w:t xml:space="preserve"> </w:t>
      </w:r>
      <w:r w:rsidRPr="00421E8E">
        <w:rPr>
          <w:rFonts w:ascii="Arial" w:hAnsi="Arial"/>
          <w:color w:val="000000"/>
          <w:sz w:val="24"/>
          <w:szCs w:val="24"/>
          <w:lang w:eastAsia="lv-LV"/>
        </w:rPr>
        <w:t>6 372</w:t>
      </w:r>
      <w:r>
        <w:rPr>
          <w:rFonts w:ascii="Arial" w:hAnsi="Arial"/>
          <w:color w:val="000000"/>
          <w:sz w:val="24"/>
          <w:szCs w:val="24"/>
          <w:lang w:eastAsia="lv-LV"/>
        </w:rPr>
        <w:t> </w:t>
      </w:r>
      <w:r w:rsidRPr="00421E8E">
        <w:rPr>
          <w:rFonts w:ascii="Arial" w:hAnsi="Arial"/>
          <w:color w:val="000000"/>
          <w:sz w:val="24"/>
          <w:szCs w:val="24"/>
          <w:lang w:eastAsia="lv-LV"/>
        </w:rPr>
        <w:t>771</w:t>
      </w:r>
      <w:r>
        <w:rPr>
          <w:rFonts w:ascii="Arial" w:hAnsi="Arial"/>
          <w:color w:val="000000"/>
          <w:sz w:val="24"/>
          <w:szCs w:val="24"/>
          <w:lang w:eastAsia="lv-LV"/>
        </w:rPr>
        <w:t xml:space="preserve"> </w:t>
      </w:r>
      <w:r w:rsidRPr="009701DD">
        <w:rPr>
          <w:rFonts w:ascii="Arial" w:hAnsi="Arial"/>
          <w:color w:val="000000"/>
          <w:sz w:val="24"/>
          <w:szCs w:val="24"/>
          <w:lang w:val="lv-LV" w:eastAsia="lv-LV"/>
        </w:rPr>
        <w:t xml:space="preserve">sadalīt </w:t>
      </w:r>
      <w:r>
        <w:rPr>
          <w:rFonts w:ascii="Arial" w:hAnsi="Arial"/>
          <w:color w:val="000000"/>
          <w:sz w:val="24"/>
          <w:szCs w:val="24"/>
          <w:lang w:val="lv-LV" w:eastAsia="lv-LV"/>
        </w:rPr>
        <w:t>šādi*</w:t>
      </w:r>
      <w:r w:rsidRPr="009701DD">
        <w:rPr>
          <w:rFonts w:ascii="Arial" w:hAnsi="Arial"/>
          <w:color w:val="000000"/>
          <w:sz w:val="24"/>
          <w:szCs w:val="24"/>
          <w:lang w:val="lv-LV" w:eastAsia="lv-LV"/>
        </w:rPr>
        <w:t>:</w:t>
      </w:r>
    </w:p>
    <w:p w14:paraId="47CA0266" w14:textId="77777777" w:rsidR="00D3322D" w:rsidRPr="009701DD" w:rsidRDefault="00D3322D" w:rsidP="00D3322D">
      <w:pPr>
        <w:pStyle w:val="Sarakstarindkopa"/>
        <w:numPr>
          <w:ilvl w:val="0"/>
          <w:numId w:val="2"/>
        </w:numPr>
        <w:spacing w:after="0" w:line="360" w:lineRule="auto"/>
        <w:ind w:left="2127" w:hanging="284"/>
        <w:contextualSpacing w:val="0"/>
        <w:jc w:val="both"/>
        <w:rPr>
          <w:rFonts w:ascii="Arial" w:hAnsi="Arial"/>
          <w:color w:val="000000"/>
          <w:sz w:val="24"/>
          <w:szCs w:val="24"/>
          <w:lang w:val="lv-LV" w:eastAsia="lv-LV"/>
        </w:rPr>
      </w:pPr>
      <w:r w:rsidRPr="009701DD">
        <w:rPr>
          <w:rFonts w:ascii="Arial" w:hAnsi="Arial"/>
          <w:color w:val="000000"/>
          <w:sz w:val="24"/>
          <w:szCs w:val="24"/>
          <w:lang w:val="lv-LV" w:eastAsia="lv-LV"/>
        </w:rPr>
        <w:t xml:space="preserve">peļņas daļu </w:t>
      </w:r>
      <w:r>
        <w:rPr>
          <w:rFonts w:ascii="Arial" w:hAnsi="Arial"/>
          <w:color w:val="000000"/>
          <w:sz w:val="24"/>
          <w:szCs w:val="24"/>
          <w:lang w:val="lv-LV" w:eastAsia="lv-LV"/>
        </w:rPr>
        <w:t>_______</w:t>
      </w:r>
      <w:r w:rsidRPr="009701DD">
        <w:rPr>
          <w:rFonts w:ascii="Arial" w:hAnsi="Arial"/>
          <w:color w:val="000000"/>
          <w:sz w:val="24"/>
          <w:szCs w:val="24"/>
          <w:lang w:val="lv-LV" w:eastAsia="lv-LV"/>
        </w:rPr>
        <w:t xml:space="preserve"> apmērā izmaksāt dividendēs; </w:t>
      </w:r>
    </w:p>
    <w:p w14:paraId="2BCAE9EF" w14:textId="77777777" w:rsidR="00D3322D" w:rsidRDefault="00D3322D" w:rsidP="00D3322D">
      <w:pPr>
        <w:pStyle w:val="Sarakstarindkopa"/>
        <w:numPr>
          <w:ilvl w:val="0"/>
          <w:numId w:val="2"/>
        </w:numPr>
        <w:spacing w:after="0" w:line="360" w:lineRule="auto"/>
        <w:ind w:left="2127" w:hanging="284"/>
        <w:contextualSpacing w:val="0"/>
        <w:jc w:val="both"/>
        <w:rPr>
          <w:rFonts w:ascii="Arial" w:hAnsi="Arial"/>
          <w:color w:val="000000"/>
          <w:sz w:val="24"/>
          <w:szCs w:val="24"/>
          <w:lang w:val="lv-LV" w:eastAsia="lv-LV"/>
        </w:rPr>
      </w:pPr>
      <w:r>
        <w:rPr>
          <w:rFonts w:ascii="Arial" w:hAnsi="Arial"/>
          <w:color w:val="000000"/>
          <w:sz w:val="24"/>
          <w:szCs w:val="24"/>
          <w:lang w:val="lv-LV" w:eastAsia="lv-LV"/>
        </w:rPr>
        <w:t>atlikušo peļņas daļu atstāt nesadalītu</w:t>
      </w:r>
      <w:r w:rsidRPr="009701DD">
        <w:rPr>
          <w:rFonts w:ascii="Arial" w:hAnsi="Arial"/>
          <w:color w:val="000000"/>
          <w:sz w:val="24"/>
          <w:szCs w:val="24"/>
          <w:lang w:val="lv-LV" w:eastAsia="lv-LV"/>
        </w:rPr>
        <w:t xml:space="preserve">. </w:t>
      </w:r>
    </w:p>
    <w:p w14:paraId="0C31B021" w14:textId="77777777" w:rsidR="00D3322D" w:rsidRDefault="00D3322D" w:rsidP="00D3322D">
      <w:pPr>
        <w:spacing w:after="0" w:line="360" w:lineRule="auto"/>
        <w:jc w:val="both"/>
        <w:rPr>
          <w:rFonts w:ascii="Arial" w:hAnsi="Arial"/>
          <w:color w:val="000000"/>
          <w:sz w:val="24"/>
          <w:szCs w:val="24"/>
          <w:lang w:val="lv-LV" w:eastAsia="lv-LV"/>
        </w:rPr>
      </w:pPr>
    </w:p>
    <w:p w14:paraId="69FED330" w14:textId="77777777" w:rsidR="00D3322D" w:rsidRPr="00D3322D" w:rsidRDefault="00D3322D" w:rsidP="00D3322D">
      <w:pPr>
        <w:spacing w:after="0" w:line="360" w:lineRule="auto"/>
        <w:jc w:val="both"/>
        <w:rPr>
          <w:rFonts w:ascii="Arial" w:hAnsi="Arial"/>
          <w:color w:val="000000"/>
          <w:sz w:val="28"/>
          <w:szCs w:val="28"/>
          <w:lang w:val="lv-LV" w:eastAsia="lv-LV"/>
        </w:rPr>
      </w:pPr>
    </w:p>
    <w:p w14:paraId="2E6C0CDA" w14:textId="73D00CA6" w:rsidR="00553BE1" w:rsidRPr="00D3322D" w:rsidRDefault="00D3322D" w:rsidP="00D3322D">
      <w:pPr>
        <w:spacing w:line="360" w:lineRule="auto"/>
        <w:jc w:val="both"/>
        <w:rPr>
          <w:rFonts w:ascii="Arial" w:hAnsi="Arial"/>
          <w:sz w:val="20"/>
          <w:szCs w:val="20"/>
          <w:lang w:val="lv-LV"/>
        </w:rPr>
      </w:pPr>
      <w:r w:rsidRPr="00D3322D">
        <w:rPr>
          <w:rFonts w:ascii="Arial" w:hAnsi="Arial"/>
          <w:lang w:val="lv-LV"/>
        </w:rPr>
        <w:t>*</w:t>
      </w:r>
      <w:r w:rsidRPr="00D3322D">
        <w:rPr>
          <w:rFonts w:ascii="Arial" w:eastAsiaTheme="minorEastAsia" w:hAnsi="Arial"/>
          <w:color w:val="000000" w:themeColor="text1"/>
          <w:kern w:val="24"/>
          <w:sz w:val="32"/>
          <w:szCs w:val="32"/>
          <w:lang w:val="lv-LV" w:eastAsia="lv-LV"/>
        </w:rPr>
        <w:t xml:space="preserve"> </w:t>
      </w:r>
      <w:r w:rsidRPr="00D3322D">
        <w:rPr>
          <w:rFonts w:ascii="Arial" w:hAnsi="Arial"/>
          <w:i/>
          <w:iCs/>
          <w:sz w:val="20"/>
          <w:szCs w:val="20"/>
          <w:lang w:val="lv-LV"/>
        </w:rPr>
        <w:t>Saskaņā ar Komerclikuma 268.panta pirmās daļas 2) apakšpunktu, akcionāru kompetencē ir pieņemt lēmumu par pārskata gada peļņas izlietošanu.</w:t>
      </w:r>
    </w:p>
    <w:p w14:paraId="61D35DFD" w14:textId="601B8BAB" w:rsidR="00EB3EB7" w:rsidRPr="00B46667" w:rsidRDefault="00EB3EB7" w:rsidP="00B46667">
      <w:pPr>
        <w:spacing w:line="360" w:lineRule="auto"/>
        <w:jc w:val="both"/>
        <w:rPr>
          <w:rFonts w:ascii="Arial" w:hAnsi="Arial"/>
          <w:sz w:val="24"/>
          <w:szCs w:val="24"/>
          <w:lang w:val="lv-LV"/>
        </w:rPr>
      </w:pPr>
    </w:p>
    <w:p w14:paraId="26C87654" w14:textId="5C6F154F" w:rsidR="00BE07CF" w:rsidRPr="00553BE1" w:rsidRDefault="00BE07CF" w:rsidP="00785058">
      <w:pPr>
        <w:jc w:val="both"/>
        <w:rPr>
          <w:rFonts w:ascii="Arial" w:hAnsi="Arial" w:cs="Arial"/>
          <w:sz w:val="24"/>
          <w:szCs w:val="24"/>
          <w:lang w:val="lv-LV"/>
        </w:rPr>
      </w:pPr>
      <w:r w:rsidRPr="00553BE1">
        <w:rPr>
          <w:rFonts w:ascii="Arial" w:hAnsi="Arial" w:cs="Arial"/>
          <w:sz w:val="24"/>
          <w:szCs w:val="24"/>
          <w:lang w:val="lv-LV"/>
        </w:rPr>
        <w:t xml:space="preserve">AS “RĪGAS SILTUMS” valdes priekšsēdētājs </w:t>
      </w:r>
      <w:proofErr w:type="spellStart"/>
      <w:r w:rsidR="00EB3EB7">
        <w:rPr>
          <w:rFonts w:ascii="Arial" w:hAnsi="Arial" w:cs="Arial"/>
          <w:sz w:val="24"/>
          <w:szCs w:val="24"/>
          <w:lang w:val="lv-LV"/>
        </w:rPr>
        <w:t>K.Kalniņš</w:t>
      </w:r>
      <w:proofErr w:type="spellEnd"/>
    </w:p>
    <w:sectPr w:rsidR="00BE07CF" w:rsidRPr="00553BE1" w:rsidSect="00B46667">
      <w:headerReference w:type="first" r:id="rId8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7DE3" w14:textId="77777777" w:rsidR="002048A7" w:rsidRDefault="002048A7" w:rsidP="00BE07CF">
      <w:pPr>
        <w:spacing w:after="0" w:line="240" w:lineRule="auto"/>
      </w:pPr>
      <w:r>
        <w:separator/>
      </w:r>
    </w:p>
  </w:endnote>
  <w:endnote w:type="continuationSeparator" w:id="0">
    <w:p w14:paraId="495221C3" w14:textId="77777777" w:rsidR="002048A7" w:rsidRDefault="002048A7" w:rsidP="00BE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410A" w14:textId="77777777" w:rsidR="002048A7" w:rsidRDefault="002048A7" w:rsidP="00BE07CF">
      <w:pPr>
        <w:spacing w:after="0" w:line="240" w:lineRule="auto"/>
      </w:pPr>
      <w:r>
        <w:separator/>
      </w:r>
    </w:p>
  </w:footnote>
  <w:footnote w:type="continuationSeparator" w:id="0">
    <w:p w14:paraId="5BC77D45" w14:textId="77777777" w:rsidR="002048A7" w:rsidRDefault="002048A7" w:rsidP="00BE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5BAA" w14:textId="77777777" w:rsidR="00BE07CF" w:rsidRDefault="00BE07CF" w:rsidP="00BE07CF">
    <w:pPr>
      <w:pStyle w:val="Galvene"/>
      <w:jc w:val="center"/>
    </w:pPr>
    <w:r w:rsidRPr="00E454DE">
      <w:rPr>
        <w:noProof/>
      </w:rPr>
      <w:drawing>
        <wp:inline distT="0" distB="0" distL="0" distR="0" wp14:anchorId="51415D2B" wp14:editId="53A009D2">
          <wp:extent cx="2548255" cy="363855"/>
          <wp:effectExtent l="0" t="0" r="4445" b="0"/>
          <wp:docPr id="832525363" name="Picture 867025120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D7794" w14:textId="77777777" w:rsidR="00BE07CF" w:rsidRDefault="00BE07CF" w:rsidP="00BE07CF">
    <w:pPr>
      <w:pStyle w:val="Galvene"/>
      <w:jc w:val="center"/>
    </w:pPr>
  </w:p>
  <w:p w14:paraId="42D1350B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VIENOTAIS REĢ</w:t>
    </w:r>
    <w:r>
      <w:rPr>
        <w:rFonts w:ascii="Arial" w:hAnsi="Arial" w:cs="Arial"/>
        <w:sz w:val="18"/>
        <w:szCs w:val="18"/>
      </w:rPr>
      <w:t>.</w:t>
    </w:r>
    <w:r w:rsidRPr="00E454DE">
      <w:rPr>
        <w:rFonts w:ascii="Arial" w:hAnsi="Arial" w:cs="Arial"/>
        <w:sz w:val="18"/>
        <w:szCs w:val="18"/>
      </w:rPr>
      <w:t xml:space="preserve"> NR. LV 40003286750</w:t>
    </w:r>
  </w:p>
  <w:p w14:paraId="6EECBD63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CĒSU IELA 3A, RĪGA, LV-1012</w:t>
    </w:r>
  </w:p>
  <w:p w14:paraId="0B2A695E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 xml:space="preserve">TĀLR. 67017359, </w:t>
    </w:r>
    <w:r>
      <w:rPr>
        <w:rFonts w:ascii="Arial" w:hAnsi="Arial" w:cs="Arial"/>
        <w:sz w:val="18"/>
        <w:szCs w:val="18"/>
      </w:rPr>
      <w:t>E-PASTS</w:t>
    </w:r>
    <w:r w:rsidRPr="00E454DE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siltums@rs.lv</w:t>
    </w:r>
  </w:p>
  <w:p w14:paraId="7518EBED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</w:p>
  <w:p w14:paraId="581FC674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</w:p>
  <w:p w14:paraId="560D2495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RĪGA</w:t>
    </w:r>
  </w:p>
  <w:p w14:paraId="6C80702C" w14:textId="77777777" w:rsidR="00BE07CF" w:rsidRDefault="00BE07C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35E"/>
    <w:multiLevelType w:val="hybridMultilevel"/>
    <w:tmpl w:val="241A82CC"/>
    <w:lvl w:ilvl="0" w:tplc="F92477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0BEC"/>
    <w:multiLevelType w:val="multilevel"/>
    <w:tmpl w:val="99305A0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2160"/>
      </w:pPr>
      <w:rPr>
        <w:rFonts w:hint="default"/>
      </w:rPr>
    </w:lvl>
  </w:abstractNum>
  <w:abstractNum w:abstractNumId="2" w15:restartNumberingAfterBreak="0">
    <w:nsid w:val="4D06324C"/>
    <w:multiLevelType w:val="multilevel"/>
    <w:tmpl w:val="E5241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FB47ADA"/>
    <w:multiLevelType w:val="multilevel"/>
    <w:tmpl w:val="D90A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06278209">
    <w:abstractNumId w:val="3"/>
  </w:num>
  <w:num w:numId="2" w16cid:durableId="1264728661">
    <w:abstractNumId w:val="0"/>
  </w:num>
  <w:num w:numId="3" w16cid:durableId="1028677376">
    <w:abstractNumId w:val="2"/>
  </w:num>
  <w:num w:numId="4" w16cid:durableId="136972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9A"/>
    <w:rsid w:val="0005095E"/>
    <w:rsid w:val="00052941"/>
    <w:rsid w:val="000E32B1"/>
    <w:rsid w:val="0011033C"/>
    <w:rsid w:val="00122BD4"/>
    <w:rsid w:val="0015712F"/>
    <w:rsid w:val="00173AB3"/>
    <w:rsid w:val="00176626"/>
    <w:rsid w:val="001C0448"/>
    <w:rsid w:val="002048A7"/>
    <w:rsid w:val="0025359A"/>
    <w:rsid w:val="0027047B"/>
    <w:rsid w:val="002F2160"/>
    <w:rsid w:val="004D0143"/>
    <w:rsid w:val="004F0118"/>
    <w:rsid w:val="00553BE1"/>
    <w:rsid w:val="00574341"/>
    <w:rsid w:val="00586E07"/>
    <w:rsid w:val="00593C0B"/>
    <w:rsid w:val="0059631F"/>
    <w:rsid w:val="005F3BF9"/>
    <w:rsid w:val="006346B9"/>
    <w:rsid w:val="00763FF3"/>
    <w:rsid w:val="007658D8"/>
    <w:rsid w:val="00785058"/>
    <w:rsid w:val="00793582"/>
    <w:rsid w:val="0081116E"/>
    <w:rsid w:val="00837ECE"/>
    <w:rsid w:val="008A1C39"/>
    <w:rsid w:val="008E4016"/>
    <w:rsid w:val="008F5D5B"/>
    <w:rsid w:val="00A44B2A"/>
    <w:rsid w:val="00A703FB"/>
    <w:rsid w:val="00AF1787"/>
    <w:rsid w:val="00B44A8B"/>
    <w:rsid w:val="00B46667"/>
    <w:rsid w:val="00BA4DFB"/>
    <w:rsid w:val="00BE07CF"/>
    <w:rsid w:val="00C1791B"/>
    <w:rsid w:val="00C61804"/>
    <w:rsid w:val="00D3322D"/>
    <w:rsid w:val="00D53E30"/>
    <w:rsid w:val="00E1709C"/>
    <w:rsid w:val="00E32477"/>
    <w:rsid w:val="00EB3EB7"/>
    <w:rsid w:val="00F00DE6"/>
    <w:rsid w:val="00F872DD"/>
    <w:rsid w:val="00F907D7"/>
    <w:rsid w:val="00F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7BA65"/>
  <w15:chartTrackingRefBased/>
  <w15:docId w15:val="{182D8829-EC2A-4F17-98C7-51410BC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5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3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3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3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359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359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359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359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359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359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5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5359A"/>
    <w:rPr>
      <w:i/>
      <w:iCs/>
      <w:color w:val="404040" w:themeColor="text1" w:themeTint="BF"/>
    </w:rPr>
  </w:style>
  <w:style w:type="paragraph" w:styleId="Sarakstarindkopa">
    <w:name w:val="List Paragraph"/>
    <w:aliases w:val="Bullet list,Normal bullet 2,Syle 1,Virsraksti,H&amp;P List Paragraph,Strip,Colorful List - Accent 12,SP-List Paragraph,Saistīto dokumentu saraksts,PPS_Bullet,Numurets,Colorful List - Accent 11,Numbering,lp1,2,Buletai,Bullet 1,Bullet EY"/>
    <w:basedOn w:val="Parasts"/>
    <w:link w:val="SarakstarindkopaRakstz"/>
    <w:uiPriority w:val="34"/>
    <w:qFormat/>
    <w:rsid w:val="0025359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5359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359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5359A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173AB3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E0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E07CF"/>
  </w:style>
  <w:style w:type="paragraph" w:styleId="Kjene">
    <w:name w:val="footer"/>
    <w:basedOn w:val="Parasts"/>
    <w:link w:val="KjeneRakstz"/>
    <w:uiPriority w:val="99"/>
    <w:unhideWhenUsed/>
    <w:rsid w:val="00BE0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E07CF"/>
  </w:style>
  <w:style w:type="character" w:customStyle="1" w:styleId="SarakstarindkopaRakstz">
    <w:name w:val="Saraksta rindkopa Rakstz."/>
    <w:aliases w:val="Bullet list Rakstz.,Normal bullet 2 Rakstz.,Syle 1 Rakstz.,Virsraksti Rakstz.,H&amp;P List Paragraph Rakstz.,Strip Rakstz.,Colorful List - Accent 12 Rakstz.,SP-List Paragraph Rakstz.,Saistīto dokumentu saraksts Rakstz.,lp1 Rakstz."/>
    <w:link w:val="Sarakstarindkopa"/>
    <w:uiPriority w:val="34"/>
    <w:qFormat/>
    <w:rsid w:val="00C1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31C1-AAF0-40B8-99B4-AD5AF1D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Berkmane</dc:creator>
  <cp:keywords/>
  <dc:description/>
  <cp:lastModifiedBy>Liene Niedra</cp:lastModifiedBy>
  <cp:revision>10</cp:revision>
  <dcterms:created xsi:type="dcterms:W3CDTF">2025-02-11T12:26:00Z</dcterms:created>
  <dcterms:modified xsi:type="dcterms:W3CDTF">2026-04-30T10:55:00Z</dcterms:modified>
</cp:coreProperties>
</file>