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57ECD" w14:textId="4B351183" w:rsidR="00891211" w:rsidRPr="00164354" w:rsidRDefault="00891211" w:rsidP="00891211">
      <w:pPr>
        <w:tabs>
          <w:tab w:val="left" w:pos="1701"/>
        </w:tabs>
        <w:spacing w:line="276" w:lineRule="auto"/>
        <w:jc w:val="right"/>
        <w:rPr>
          <w:rFonts w:ascii="Arial" w:eastAsia="Calibri" w:hAnsi="Arial" w:cs="Arial"/>
          <w:color w:val="000000"/>
          <w:sz w:val="20"/>
          <w:szCs w:val="20"/>
          <w:lang w:val="lv-LV"/>
        </w:rPr>
      </w:pPr>
      <w:r w:rsidRPr="00164354">
        <w:rPr>
          <w:rFonts w:ascii="Arial" w:eastAsia="Calibri" w:hAnsi="Arial" w:cs="Arial"/>
          <w:color w:val="000000"/>
          <w:sz w:val="20"/>
          <w:szCs w:val="20"/>
          <w:lang w:val="lv-LV"/>
        </w:rPr>
        <w:t>Do</w:t>
      </w:r>
      <w:r w:rsidR="006B19D4" w:rsidRPr="00164354">
        <w:rPr>
          <w:rFonts w:ascii="Arial" w:eastAsia="Calibri" w:hAnsi="Arial" w:cs="Arial"/>
          <w:color w:val="000000"/>
          <w:sz w:val="20"/>
          <w:szCs w:val="20"/>
          <w:lang w:val="lv-LV"/>
        </w:rPr>
        <w:t>k</w:t>
      </w:r>
      <w:r w:rsidRPr="00164354">
        <w:rPr>
          <w:rFonts w:ascii="Arial" w:eastAsia="Calibri" w:hAnsi="Arial" w:cs="Arial"/>
          <w:color w:val="000000"/>
          <w:sz w:val="20"/>
          <w:szCs w:val="20"/>
          <w:lang w:val="lv-LV"/>
        </w:rPr>
        <w:t>ument</w:t>
      </w:r>
      <w:r w:rsidR="009A0BCB" w:rsidRPr="00164354">
        <w:rPr>
          <w:rFonts w:ascii="Arial" w:eastAsia="Calibri" w:hAnsi="Arial" w:cs="Arial"/>
          <w:color w:val="000000"/>
          <w:sz w:val="20"/>
          <w:szCs w:val="20"/>
          <w:lang w:val="lv-LV"/>
        </w:rPr>
        <w:t>a</w:t>
      </w:r>
      <w:r w:rsidRPr="00164354">
        <w:rPr>
          <w:rFonts w:ascii="Arial" w:eastAsia="Calibri" w:hAnsi="Arial" w:cs="Arial"/>
          <w:color w:val="000000"/>
          <w:sz w:val="20"/>
          <w:szCs w:val="20"/>
          <w:lang w:val="lv-LV"/>
        </w:rPr>
        <w:t xml:space="preserve"> datums</w:t>
      </w:r>
    </w:p>
    <w:p w14:paraId="7B1E7D8C" w14:textId="34F53E5B" w:rsidR="00891211" w:rsidRPr="00164354" w:rsidRDefault="00891211" w:rsidP="00891211">
      <w:pPr>
        <w:tabs>
          <w:tab w:val="left" w:pos="1701"/>
        </w:tabs>
        <w:spacing w:line="276" w:lineRule="auto"/>
        <w:jc w:val="right"/>
        <w:rPr>
          <w:rFonts w:ascii="Arial" w:eastAsia="Calibri" w:hAnsi="Arial" w:cs="Arial"/>
          <w:color w:val="000000"/>
          <w:sz w:val="20"/>
          <w:szCs w:val="20"/>
          <w:lang w:val="lv-LV"/>
        </w:rPr>
      </w:pPr>
      <w:r w:rsidRPr="00164354">
        <w:rPr>
          <w:rFonts w:ascii="Arial" w:eastAsia="Calibri" w:hAnsi="Arial" w:cs="Arial"/>
          <w:color w:val="000000"/>
          <w:sz w:val="20"/>
          <w:szCs w:val="20"/>
          <w:lang w:val="lv-LV"/>
        </w:rPr>
        <w:t>ir pēdējā pievienotā droš</w:t>
      </w:r>
      <w:r w:rsidR="009A0BCB" w:rsidRPr="00164354">
        <w:rPr>
          <w:rFonts w:ascii="Arial" w:eastAsia="Calibri" w:hAnsi="Arial" w:cs="Arial"/>
          <w:color w:val="000000"/>
          <w:sz w:val="20"/>
          <w:szCs w:val="20"/>
          <w:lang w:val="lv-LV"/>
        </w:rPr>
        <w:t>a</w:t>
      </w:r>
      <w:r w:rsidRPr="00164354">
        <w:rPr>
          <w:rFonts w:ascii="Arial" w:eastAsia="Calibri" w:hAnsi="Arial" w:cs="Arial"/>
          <w:color w:val="000000"/>
          <w:sz w:val="20"/>
          <w:szCs w:val="20"/>
          <w:lang w:val="lv-LV"/>
        </w:rPr>
        <w:t xml:space="preserve"> elektroniskā</w:t>
      </w:r>
    </w:p>
    <w:p w14:paraId="5BC36675" w14:textId="77777777" w:rsidR="00891211" w:rsidRPr="00164354" w:rsidRDefault="00891211" w:rsidP="00891211">
      <w:pPr>
        <w:tabs>
          <w:tab w:val="left" w:pos="1701"/>
        </w:tabs>
        <w:spacing w:line="276" w:lineRule="auto"/>
        <w:jc w:val="right"/>
        <w:rPr>
          <w:rFonts w:ascii="Arial" w:eastAsia="Calibri" w:hAnsi="Arial" w:cs="Arial"/>
          <w:color w:val="000000"/>
          <w:sz w:val="20"/>
          <w:szCs w:val="20"/>
          <w:lang w:val="lv-LV"/>
        </w:rPr>
      </w:pPr>
      <w:r w:rsidRPr="00164354">
        <w:rPr>
          <w:rFonts w:ascii="Arial" w:eastAsia="Calibri" w:hAnsi="Arial" w:cs="Arial"/>
          <w:color w:val="000000"/>
          <w:sz w:val="20"/>
          <w:szCs w:val="20"/>
          <w:lang w:val="lv-LV"/>
        </w:rPr>
        <w:t>paraksta un laika zīmoga datums</w:t>
      </w:r>
    </w:p>
    <w:p w14:paraId="071C9324" w14:textId="77777777" w:rsidR="00891211" w:rsidRPr="00164354" w:rsidRDefault="00891211">
      <w:pPr>
        <w:rPr>
          <w:rFonts w:ascii="Arial" w:hAnsi="Arial" w:cs="Arial"/>
          <w:sz w:val="20"/>
          <w:szCs w:val="20"/>
          <w:lang w:val="lv-LV"/>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962"/>
        <w:gridCol w:w="4252"/>
      </w:tblGrid>
      <w:tr w:rsidR="00891211" w:rsidRPr="00B651FB" w14:paraId="47604356" w14:textId="77777777" w:rsidTr="00891211">
        <w:trPr>
          <w:trHeight w:val="679"/>
        </w:trPr>
        <w:tc>
          <w:tcPr>
            <w:tcW w:w="9214" w:type="dxa"/>
            <w:gridSpan w:val="2"/>
            <w:tcBorders>
              <w:top w:val="nil"/>
              <w:left w:val="nil"/>
              <w:bottom w:val="single" w:sz="4" w:space="0" w:color="auto"/>
              <w:right w:val="nil"/>
            </w:tcBorders>
            <w:shd w:val="clear" w:color="auto" w:fill="FFFFFF"/>
            <w:vAlign w:val="center"/>
          </w:tcPr>
          <w:p w14:paraId="08C34CA6" w14:textId="4F6F8C70" w:rsidR="00891211" w:rsidRPr="00B651FB" w:rsidRDefault="00891211" w:rsidP="008F1E94">
            <w:pPr>
              <w:jc w:val="center"/>
              <w:rPr>
                <w:rFonts w:ascii="Arial" w:hAnsi="Arial" w:cs="Arial"/>
                <w:b/>
                <w:bCs/>
                <w:sz w:val="20"/>
                <w:szCs w:val="20"/>
                <w:lang w:val="lv-LV"/>
              </w:rPr>
            </w:pPr>
            <w:r w:rsidRPr="00B651FB">
              <w:rPr>
                <w:rFonts w:ascii="Arial" w:hAnsi="Arial" w:cs="Arial"/>
                <w:b/>
                <w:bCs/>
                <w:sz w:val="20"/>
                <w:szCs w:val="20"/>
                <w:lang w:val="lv-LV"/>
              </w:rPr>
              <w:t>BALSOŠANAS VEIDLAPA</w:t>
            </w:r>
          </w:p>
        </w:tc>
      </w:tr>
      <w:tr w:rsidR="00891211" w:rsidRPr="00B651FB" w14:paraId="0170DFBD" w14:textId="77777777" w:rsidTr="00891211">
        <w:trPr>
          <w:trHeight w:val="679"/>
        </w:trPr>
        <w:tc>
          <w:tcPr>
            <w:tcW w:w="4962" w:type="dxa"/>
            <w:tcBorders>
              <w:top w:val="single" w:sz="4" w:space="0" w:color="auto"/>
            </w:tcBorders>
            <w:shd w:val="clear" w:color="auto" w:fill="FFFFFF"/>
            <w:vAlign w:val="center"/>
          </w:tcPr>
          <w:p w14:paraId="7F66ACDE" w14:textId="5C7CBB15" w:rsidR="00891211" w:rsidRPr="00B651FB" w:rsidRDefault="00891211" w:rsidP="008F1E94">
            <w:pPr>
              <w:rPr>
                <w:rFonts w:ascii="Arial" w:hAnsi="Arial" w:cs="Arial"/>
                <w:sz w:val="20"/>
                <w:szCs w:val="20"/>
                <w:lang w:val="lv-LV"/>
              </w:rPr>
            </w:pPr>
            <w:r w:rsidRPr="00B651FB">
              <w:rPr>
                <w:rFonts w:ascii="Arial" w:hAnsi="Arial" w:cs="Arial"/>
                <w:sz w:val="20"/>
                <w:szCs w:val="20"/>
                <w:lang w:val="lv-LV"/>
              </w:rPr>
              <w:t xml:space="preserve">Akcionāra nosaukums </w:t>
            </w:r>
          </w:p>
        </w:tc>
        <w:tc>
          <w:tcPr>
            <w:tcW w:w="4252" w:type="dxa"/>
            <w:tcBorders>
              <w:top w:val="single" w:sz="4" w:space="0" w:color="auto"/>
            </w:tcBorders>
            <w:shd w:val="clear" w:color="auto" w:fill="FFFFFF"/>
            <w:vAlign w:val="center"/>
          </w:tcPr>
          <w:p w14:paraId="2102BF48" w14:textId="77777777" w:rsidR="00891211" w:rsidRPr="00B651FB" w:rsidRDefault="00891211" w:rsidP="008F1E94">
            <w:pPr>
              <w:jc w:val="center"/>
              <w:rPr>
                <w:rFonts w:ascii="Arial" w:hAnsi="Arial" w:cs="Arial"/>
                <w:b/>
                <w:bCs/>
                <w:sz w:val="20"/>
                <w:szCs w:val="20"/>
                <w:lang w:val="lv-LV"/>
              </w:rPr>
            </w:pPr>
          </w:p>
        </w:tc>
      </w:tr>
      <w:tr w:rsidR="00891211" w:rsidRPr="00B651FB" w14:paraId="22D277CC" w14:textId="77777777" w:rsidTr="00891211">
        <w:trPr>
          <w:trHeight w:val="864"/>
        </w:trPr>
        <w:tc>
          <w:tcPr>
            <w:tcW w:w="4962" w:type="dxa"/>
            <w:shd w:val="clear" w:color="auto" w:fill="FFFFFF"/>
            <w:vAlign w:val="center"/>
          </w:tcPr>
          <w:p w14:paraId="6243FA13" w14:textId="77777777" w:rsidR="00891211" w:rsidRPr="00B651FB" w:rsidRDefault="00891211" w:rsidP="008F1E94">
            <w:pPr>
              <w:rPr>
                <w:rFonts w:ascii="Arial" w:hAnsi="Arial" w:cs="Arial"/>
                <w:sz w:val="20"/>
                <w:szCs w:val="20"/>
                <w:lang w:val="lv-LV"/>
              </w:rPr>
            </w:pPr>
            <w:r w:rsidRPr="00B651FB">
              <w:rPr>
                <w:rFonts w:ascii="Arial" w:hAnsi="Arial" w:cs="Arial"/>
                <w:sz w:val="20"/>
                <w:szCs w:val="20"/>
                <w:lang w:val="lv-LV"/>
              </w:rPr>
              <w:t xml:space="preserve">Akcionāra reģistrācijas numurs </w:t>
            </w:r>
          </w:p>
        </w:tc>
        <w:tc>
          <w:tcPr>
            <w:tcW w:w="4252" w:type="dxa"/>
            <w:shd w:val="clear" w:color="auto" w:fill="FFFFFF"/>
            <w:vAlign w:val="center"/>
          </w:tcPr>
          <w:p w14:paraId="64DD8F61" w14:textId="77777777" w:rsidR="00891211" w:rsidRPr="00B651FB" w:rsidRDefault="00891211" w:rsidP="008F1E94">
            <w:pPr>
              <w:jc w:val="center"/>
              <w:rPr>
                <w:rFonts w:ascii="Arial" w:hAnsi="Arial" w:cs="Arial"/>
                <w:b/>
                <w:bCs/>
                <w:sz w:val="20"/>
                <w:szCs w:val="20"/>
                <w:lang w:val="lv-LV"/>
              </w:rPr>
            </w:pPr>
          </w:p>
        </w:tc>
      </w:tr>
      <w:tr w:rsidR="00891211" w:rsidRPr="00B651FB" w14:paraId="06298550" w14:textId="77777777" w:rsidTr="00891211">
        <w:trPr>
          <w:trHeight w:val="261"/>
        </w:trPr>
        <w:tc>
          <w:tcPr>
            <w:tcW w:w="4962" w:type="dxa"/>
            <w:shd w:val="clear" w:color="auto" w:fill="FFFFFF"/>
            <w:vAlign w:val="center"/>
          </w:tcPr>
          <w:p w14:paraId="7F4A94BD" w14:textId="77777777" w:rsidR="00891211" w:rsidRPr="00B651FB" w:rsidRDefault="00891211" w:rsidP="008F1E94">
            <w:pPr>
              <w:rPr>
                <w:rFonts w:ascii="Arial" w:hAnsi="Arial" w:cs="Arial"/>
                <w:sz w:val="20"/>
                <w:szCs w:val="20"/>
                <w:lang w:val="lv-LV"/>
              </w:rPr>
            </w:pPr>
            <w:r w:rsidRPr="00B651FB">
              <w:rPr>
                <w:rFonts w:ascii="Arial" w:hAnsi="Arial" w:cs="Arial"/>
                <w:sz w:val="20"/>
                <w:szCs w:val="20"/>
                <w:lang w:val="lv-LV"/>
              </w:rPr>
              <w:t xml:space="preserve">Pārstāvēto akciju skaits </w:t>
            </w:r>
          </w:p>
        </w:tc>
        <w:tc>
          <w:tcPr>
            <w:tcW w:w="4252" w:type="dxa"/>
            <w:shd w:val="clear" w:color="auto" w:fill="FFFFFF"/>
            <w:vAlign w:val="center"/>
          </w:tcPr>
          <w:p w14:paraId="6B390960" w14:textId="77777777" w:rsidR="00891211" w:rsidRPr="00B651FB" w:rsidRDefault="00891211" w:rsidP="008F1E94">
            <w:pPr>
              <w:jc w:val="center"/>
              <w:rPr>
                <w:rFonts w:ascii="Arial" w:hAnsi="Arial" w:cs="Arial"/>
                <w:b/>
                <w:bCs/>
                <w:sz w:val="20"/>
                <w:szCs w:val="20"/>
                <w:lang w:val="lv-LV"/>
              </w:rPr>
            </w:pPr>
          </w:p>
        </w:tc>
      </w:tr>
      <w:tr w:rsidR="00891211" w:rsidRPr="00B651FB" w14:paraId="6CBE2FCC" w14:textId="77777777" w:rsidTr="00891211">
        <w:trPr>
          <w:trHeight w:val="549"/>
        </w:trPr>
        <w:tc>
          <w:tcPr>
            <w:tcW w:w="4962" w:type="dxa"/>
            <w:shd w:val="clear" w:color="auto" w:fill="FFFFFF"/>
            <w:vAlign w:val="center"/>
          </w:tcPr>
          <w:p w14:paraId="01EC1506" w14:textId="77777777" w:rsidR="00891211" w:rsidRPr="00B651FB" w:rsidRDefault="00891211" w:rsidP="008F1E94">
            <w:pPr>
              <w:rPr>
                <w:rFonts w:ascii="Arial" w:hAnsi="Arial" w:cs="Arial"/>
                <w:sz w:val="20"/>
                <w:szCs w:val="20"/>
                <w:lang w:val="lv-LV"/>
              </w:rPr>
            </w:pPr>
            <w:r w:rsidRPr="00B651FB">
              <w:rPr>
                <w:rFonts w:ascii="Arial" w:hAnsi="Arial" w:cs="Arial"/>
                <w:sz w:val="20"/>
                <w:szCs w:val="20"/>
                <w:lang w:val="lv-LV"/>
              </w:rPr>
              <w:t>Akcionāra pilnvarnieka/pārstāvja vārds/uzvārds</w:t>
            </w:r>
          </w:p>
        </w:tc>
        <w:tc>
          <w:tcPr>
            <w:tcW w:w="4252" w:type="dxa"/>
            <w:shd w:val="clear" w:color="auto" w:fill="FFFFFF"/>
            <w:vAlign w:val="center"/>
          </w:tcPr>
          <w:p w14:paraId="58EF3B2E" w14:textId="77777777" w:rsidR="00891211" w:rsidRPr="00B651FB" w:rsidRDefault="00891211" w:rsidP="008F1E94">
            <w:pPr>
              <w:jc w:val="center"/>
              <w:rPr>
                <w:rFonts w:ascii="Arial" w:hAnsi="Arial" w:cs="Arial"/>
                <w:b/>
                <w:bCs/>
                <w:sz w:val="20"/>
                <w:szCs w:val="20"/>
                <w:lang w:val="lv-LV"/>
              </w:rPr>
            </w:pPr>
          </w:p>
        </w:tc>
      </w:tr>
      <w:tr w:rsidR="00891211" w:rsidRPr="00B651FB" w14:paraId="521689BE" w14:textId="77777777" w:rsidTr="00891211">
        <w:trPr>
          <w:trHeight w:val="864"/>
        </w:trPr>
        <w:tc>
          <w:tcPr>
            <w:tcW w:w="4962" w:type="dxa"/>
            <w:shd w:val="clear" w:color="auto" w:fill="FFFFFF"/>
            <w:vAlign w:val="center"/>
          </w:tcPr>
          <w:p w14:paraId="573C9F04" w14:textId="77777777" w:rsidR="00891211" w:rsidRPr="00B651FB" w:rsidRDefault="00891211" w:rsidP="00B651FB">
            <w:pPr>
              <w:jc w:val="both"/>
              <w:rPr>
                <w:rFonts w:ascii="Arial" w:hAnsi="Arial" w:cs="Arial"/>
                <w:sz w:val="20"/>
                <w:szCs w:val="20"/>
                <w:lang w:val="lv-LV"/>
              </w:rPr>
            </w:pPr>
            <w:r w:rsidRPr="00B651FB">
              <w:rPr>
                <w:rFonts w:ascii="Arial" w:hAnsi="Arial" w:cs="Arial"/>
                <w:sz w:val="20"/>
                <w:szCs w:val="20"/>
                <w:lang w:val="lv-LV"/>
              </w:rPr>
              <w:t>Akcionāra pilnvarnieka /pārstāvja personas kods (ja personai nav personas koda, — dzimšanas datums, personu apliecinoša dokumenta numurs un izdošanas datums, valsts un institūcija, kas dokumentu izdevusi)</w:t>
            </w:r>
          </w:p>
        </w:tc>
        <w:tc>
          <w:tcPr>
            <w:tcW w:w="4252" w:type="dxa"/>
            <w:shd w:val="clear" w:color="auto" w:fill="FFFFFF"/>
            <w:vAlign w:val="center"/>
          </w:tcPr>
          <w:p w14:paraId="4BAD4AAC" w14:textId="77777777" w:rsidR="00891211" w:rsidRPr="00B651FB" w:rsidRDefault="00891211" w:rsidP="008F1E94">
            <w:pPr>
              <w:jc w:val="center"/>
              <w:rPr>
                <w:rFonts w:ascii="Arial" w:hAnsi="Arial" w:cs="Arial"/>
                <w:b/>
                <w:bCs/>
                <w:sz w:val="20"/>
                <w:szCs w:val="20"/>
                <w:lang w:val="lv-LV"/>
              </w:rPr>
            </w:pPr>
          </w:p>
        </w:tc>
      </w:tr>
    </w:tbl>
    <w:p w14:paraId="73EAE994" w14:textId="77777777" w:rsidR="00891211" w:rsidRPr="00B651FB" w:rsidRDefault="00891211" w:rsidP="00891211">
      <w:pPr>
        <w:ind w:right="-432"/>
        <w:jc w:val="both"/>
        <w:rPr>
          <w:rFonts w:ascii="Arial" w:hAnsi="Arial" w:cs="Arial"/>
          <w:b/>
          <w:bCs/>
          <w:sz w:val="20"/>
          <w:szCs w:val="20"/>
          <w:lang w:val="lv-LV"/>
        </w:rPr>
      </w:pPr>
    </w:p>
    <w:p w14:paraId="6C0E81B7" w14:textId="5988B9CE" w:rsidR="00891211" w:rsidRPr="00B651FB" w:rsidRDefault="00891211" w:rsidP="00B651FB">
      <w:pPr>
        <w:ind w:right="-99"/>
        <w:jc w:val="both"/>
        <w:rPr>
          <w:rFonts w:ascii="Arial" w:hAnsi="Arial" w:cs="Arial"/>
          <w:b/>
          <w:bCs/>
          <w:sz w:val="20"/>
          <w:szCs w:val="20"/>
          <w:lang w:val="lv-LV"/>
        </w:rPr>
      </w:pPr>
      <w:r w:rsidRPr="00B651FB">
        <w:rPr>
          <w:rFonts w:ascii="Arial" w:hAnsi="Arial" w:cs="Arial"/>
          <w:b/>
          <w:bCs/>
          <w:sz w:val="20"/>
          <w:szCs w:val="20"/>
          <w:lang w:val="lv-LV"/>
        </w:rPr>
        <w:t>kā akciju sabiedrības “RĪGAS SILTUMS”, vienotais reģistrācijas numurs 40003286750, juridiskā adrese: Cēsu iela 3A, Rīga, LV-1012, akcionārs 202</w:t>
      </w:r>
      <w:r w:rsidR="000D6ADA" w:rsidRPr="00B651FB">
        <w:rPr>
          <w:rFonts w:ascii="Arial" w:hAnsi="Arial" w:cs="Arial"/>
          <w:b/>
          <w:bCs/>
          <w:sz w:val="20"/>
          <w:szCs w:val="20"/>
          <w:lang w:val="lv-LV"/>
        </w:rPr>
        <w:t>5</w:t>
      </w:r>
      <w:r w:rsidRPr="00B651FB">
        <w:rPr>
          <w:rFonts w:ascii="Arial" w:hAnsi="Arial" w:cs="Arial"/>
          <w:b/>
          <w:bCs/>
          <w:sz w:val="20"/>
          <w:szCs w:val="20"/>
          <w:lang w:val="lv-LV"/>
        </w:rPr>
        <w:t xml:space="preserve">.gada </w:t>
      </w:r>
      <w:r w:rsidR="000D6ADA" w:rsidRPr="00B651FB">
        <w:rPr>
          <w:rFonts w:ascii="Arial" w:hAnsi="Arial" w:cs="Arial"/>
          <w:b/>
          <w:bCs/>
          <w:sz w:val="20"/>
          <w:szCs w:val="20"/>
          <w:lang w:val="lv-LV"/>
        </w:rPr>
        <w:t>14</w:t>
      </w:r>
      <w:r w:rsidR="009844EA" w:rsidRPr="00B651FB">
        <w:rPr>
          <w:rFonts w:ascii="Arial" w:hAnsi="Arial" w:cs="Arial"/>
          <w:b/>
          <w:bCs/>
          <w:sz w:val="20"/>
          <w:szCs w:val="20"/>
          <w:lang w:val="lv-LV"/>
        </w:rPr>
        <w:t>.</w:t>
      </w:r>
      <w:r w:rsidR="000D6ADA" w:rsidRPr="00B651FB">
        <w:rPr>
          <w:rFonts w:ascii="Arial" w:hAnsi="Arial" w:cs="Arial"/>
          <w:b/>
          <w:bCs/>
          <w:sz w:val="20"/>
          <w:szCs w:val="20"/>
          <w:lang w:val="lv-LV"/>
        </w:rPr>
        <w:t>februāra</w:t>
      </w:r>
      <w:r w:rsidR="009844EA" w:rsidRPr="00B651FB">
        <w:rPr>
          <w:rFonts w:ascii="Arial" w:hAnsi="Arial" w:cs="Arial"/>
          <w:b/>
          <w:bCs/>
          <w:sz w:val="20"/>
          <w:szCs w:val="20"/>
          <w:lang w:val="lv-LV"/>
        </w:rPr>
        <w:t xml:space="preserve"> kārtējā</w:t>
      </w:r>
      <w:r w:rsidRPr="00B651FB">
        <w:rPr>
          <w:rFonts w:ascii="Arial" w:hAnsi="Arial" w:cs="Arial"/>
          <w:b/>
          <w:bCs/>
          <w:sz w:val="20"/>
          <w:szCs w:val="20"/>
          <w:lang w:val="lv-LV"/>
        </w:rPr>
        <w:t xml:space="preserve"> akcionāru sapulcē ar visām no man piederošajām akcijām izrietošajām balsīm balsoju šādi:</w:t>
      </w:r>
    </w:p>
    <w:p w14:paraId="03933A7A" w14:textId="77777777" w:rsidR="00891211" w:rsidRPr="00B651FB" w:rsidRDefault="00891211" w:rsidP="00891211">
      <w:pPr>
        <w:ind w:right="-432"/>
        <w:jc w:val="both"/>
        <w:rPr>
          <w:rFonts w:ascii="Arial" w:hAnsi="Arial" w:cs="Arial"/>
          <w:sz w:val="20"/>
          <w:szCs w:val="20"/>
          <w:lang w:val="lv-LV"/>
        </w:rPr>
      </w:pPr>
    </w:p>
    <w:p w14:paraId="42370A80" w14:textId="7603CAB0" w:rsidR="00891211" w:rsidRPr="00B651FB" w:rsidRDefault="00891211" w:rsidP="00891211">
      <w:pPr>
        <w:numPr>
          <w:ilvl w:val="0"/>
          <w:numId w:val="1"/>
        </w:numPr>
        <w:tabs>
          <w:tab w:val="clear" w:pos="720"/>
          <w:tab w:val="num" w:pos="360"/>
        </w:tabs>
        <w:ind w:left="360" w:right="-432"/>
        <w:jc w:val="both"/>
        <w:rPr>
          <w:rFonts w:ascii="Arial" w:hAnsi="Arial" w:cs="Arial"/>
          <w:b/>
          <w:sz w:val="20"/>
          <w:szCs w:val="20"/>
          <w:lang w:val="lv-LV"/>
        </w:rPr>
      </w:pPr>
      <w:bookmarkStart w:id="0" w:name="_Hlk128396379"/>
      <w:r w:rsidRPr="00B651FB">
        <w:rPr>
          <w:rFonts w:ascii="Arial" w:hAnsi="Arial" w:cs="Arial"/>
          <w:b/>
          <w:sz w:val="20"/>
          <w:szCs w:val="20"/>
          <w:lang w:val="lv-LV"/>
        </w:rPr>
        <w:t>Darba kārtības jautājumā “</w:t>
      </w:r>
      <w:r w:rsidR="000D6ADA" w:rsidRPr="00B651FB">
        <w:rPr>
          <w:rFonts w:ascii="Arial" w:hAnsi="Arial" w:cs="Arial"/>
          <w:b/>
          <w:sz w:val="20"/>
          <w:szCs w:val="20"/>
          <w:lang w:val="lv-LV"/>
        </w:rPr>
        <w:t>Par AS “RĪGAS SILTUMS” 2023./2024.finanšu gada pārskatiem</w:t>
      </w:r>
      <w:r w:rsidRPr="00B651FB">
        <w:rPr>
          <w:rFonts w:ascii="Arial" w:hAnsi="Arial" w:cs="Arial"/>
          <w:b/>
          <w:sz w:val="20"/>
          <w:szCs w:val="20"/>
          <w:lang w:val="lv-LV"/>
        </w:rPr>
        <w:t>”:</w:t>
      </w:r>
    </w:p>
    <w:p w14:paraId="7A57C9F6" w14:textId="77777777" w:rsidR="000D6ADA" w:rsidRPr="00B651FB" w:rsidRDefault="000D6ADA" w:rsidP="000D6ADA">
      <w:pPr>
        <w:ind w:left="360" w:right="-432"/>
        <w:jc w:val="both"/>
        <w:rPr>
          <w:rFonts w:ascii="Arial" w:hAnsi="Arial" w:cs="Arial"/>
          <w:b/>
          <w:sz w:val="20"/>
          <w:szCs w:val="20"/>
          <w:lang w:val="lv-LV"/>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891211" w:rsidRPr="00B651FB" w14:paraId="30CDD03B" w14:textId="77777777" w:rsidTr="00891211">
        <w:tc>
          <w:tcPr>
            <w:tcW w:w="7513" w:type="dxa"/>
            <w:shd w:val="clear" w:color="auto" w:fill="auto"/>
          </w:tcPr>
          <w:bookmarkEnd w:id="0"/>
          <w:p w14:paraId="09FA5E8D" w14:textId="77777777" w:rsidR="00891211" w:rsidRPr="00B651FB" w:rsidRDefault="00891211" w:rsidP="00891211">
            <w:pPr>
              <w:rPr>
                <w:rFonts w:ascii="Arial" w:hAnsi="Arial" w:cs="Arial"/>
                <w:sz w:val="20"/>
                <w:szCs w:val="20"/>
                <w:lang w:val="lv-LV"/>
              </w:rPr>
            </w:pPr>
            <w:r w:rsidRPr="00B651FB">
              <w:rPr>
                <w:rFonts w:ascii="Arial" w:hAnsi="Arial" w:cs="Arial"/>
                <w:sz w:val="20"/>
                <w:szCs w:val="20"/>
                <w:lang w:val="lv-LV"/>
              </w:rPr>
              <w:t>Lēmuma projekts</w:t>
            </w:r>
          </w:p>
        </w:tc>
        <w:tc>
          <w:tcPr>
            <w:tcW w:w="851" w:type="dxa"/>
            <w:shd w:val="clear" w:color="auto" w:fill="auto"/>
          </w:tcPr>
          <w:p w14:paraId="6509FC32" w14:textId="77777777" w:rsidR="00891211" w:rsidRPr="00B651FB" w:rsidRDefault="00891211" w:rsidP="00891211">
            <w:pPr>
              <w:rPr>
                <w:rFonts w:ascii="Arial" w:hAnsi="Arial" w:cs="Arial"/>
                <w:sz w:val="20"/>
                <w:szCs w:val="20"/>
                <w:lang w:val="lv-LV"/>
              </w:rPr>
            </w:pPr>
            <w:r w:rsidRPr="00B651FB">
              <w:rPr>
                <w:rFonts w:ascii="Arial" w:hAnsi="Arial" w:cs="Arial"/>
                <w:sz w:val="20"/>
                <w:szCs w:val="20"/>
                <w:lang w:val="lv-LV"/>
              </w:rPr>
              <w:t xml:space="preserve"> Par*</w:t>
            </w:r>
          </w:p>
        </w:tc>
        <w:tc>
          <w:tcPr>
            <w:tcW w:w="850" w:type="dxa"/>
            <w:shd w:val="clear" w:color="auto" w:fill="auto"/>
          </w:tcPr>
          <w:p w14:paraId="4B1CF41D" w14:textId="77777777" w:rsidR="00891211" w:rsidRPr="00B651FB" w:rsidRDefault="00891211" w:rsidP="00891211">
            <w:pPr>
              <w:rPr>
                <w:rFonts w:ascii="Arial" w:hAnsi="Arial" w:cs="Arial"/>
                <w:sz w:val="20"/>
                <w:szCs w:val="20"/>
                <w:lang w:val="lv-LV"/>
              </w:rPr>
            </w:pPr>
            <w:r w:rsidRPr="00B651FB">
              <w:rPr>
                <w:rFonts w:ascii="Arial" w:hAnsi="Arial" w:cs="Arial"/>
                <w:sz w:val="20"/>
                <w:szCs w:val="20"/>
                <w:lang w:val="lv-LV"/>
              </w:rPr>
              <w:t>Pret*</w:t>
            </w:r>
          </w:p>
        </w:tc>
      </w:tr>
      <w:tr w:rsidR="00891211" w:rsidRPr="00B651FB" w14:paraId="261BF6D1" w14:textId="77777777" w:rsidTr="00891211">
        <w:tc>
          <w:tcPr>
            <w:tcW w:w="7513" w:type="dxa"/>
            <w:shd w:val="clear" w:color="auto" w:fill="auto"/>
          </w:tcPr>
          <w:p w14:paraId="62BA3D26" w14:textId="54F34E2F" w:rsidR="00891211" w:rsidRPr="00B651FB" w:rsidRDefault="00F836B7" w:rsidP="00F836B7">
            <w:pPr>
              <w:jc w:val="both"/>
              <w:rPr>
                <w:rFonts w:ascii="Arial" w:hAnsi="Arial" w:cs="Arial"/>
                <w:sz w:val="20"/>
                <w:szCs w:val="20"/>
                <w:lang w:val="lv-LV"/>
              </w:rPr>
            </w:pPr>
            <w:r w:rsidRPr="00B651FB">
              <w:rPr>
                <w:rFonts w:ascii="Arial" w:hAnsi="Arial" w:cs="Arial"/>
                <w:sz w:val="20"/>
                <w:szCs w:val="20"/>
                <w:lang w:val="lv-LV"/>
              </w:rPr>
              <w:t>Apstiprināt AS “RĪGAS SILTUMS” Gada pārskatu par periodu no 2023.gada 1.oktobra līdz 2024.gada 30.septembrim un Konsolidēto gada pārskatu par periodu no 2023.gada 1.oktobra līdz 2024.gada 30.septembrim, kas sagatavoti saskaņā ar Latvijas Republikas Gada pārskatu un konsolidēto gada pārskatu likumu.</w:t>
            </w:r>
          </w:p>
        </w:tc>
        <w:tc>
          <w:tcPr>
            <w:tcW w:w="851" w:type="dxa"/>
            <w:shd w:val="clear" w:color="auto" w:fill="auto"/>
          </w:tcPr>
          <w:p w14:paraId="1DC8D338" w14:textId="77777777" w:rsidR="00891211" w:rsidRPr="00B651FB" w:rsidRDefault="00891211" w:rsidP="00891211">
            <w:pPr>
              <w:rPr>
                <w:rFonts w:ascii="Arial" w:hAnsi="Arial" w:cs="Arial"/>
                <w:sz w:val="20"/>
                <w:szCs w:val="20"/>
                <w:lang w:val="lv-LV"/>
              </w:rPr>
            </w:pPr>
          </w:p>
        </w:tc>
        <w:tc>
          <w:tcPr>
            <w:tcW w:w="850" w:type="dxa"/>
            <w:shd w:val="clear" w:color="auto" w:fill="auto"/>
          </w:tcPr>
          <w:p w14:paraId="3C5BBAD9" w14:textId="77777777" w:rsidR="00891211" w:rsidRPr="00B651FB" w:rsidRDefault="00891211" w:rsidP="00891211">
            <w:pPr>
              <w:rPr>
                <w:rFonts w:ascii="Arial" w:hAnsi="Arial" w:cs="Arial"/>
                <w:sz w:val="20"/>
                <w:szCs w:val="20"/>
                <w:lang w:val="lv-LV"/>
              </w:rPr>
            </w:pPr>
          </w:p>
        </w:tc>
      </w:tr>
    </w:tbl>
    <w:p w14:paraId="1280671E" w14:textId="77777777" w:rsidR="00A703FB" w:rsidRPr="00B651FB" w:rsidRDefault="00A703FB">
      <w:pPr>
        <w:rPr>
          <w:rFonts w:ascii="Arial" w:hAnsi="Arial" w:cs="Arial"/>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0D6ADA" w:rsidRPr="00B651FB" w14:paraId="1070924B" w14:textId="77777777" w:rsidTr="004C3CF8">
        <w:tc>
          <w:tcPr>
            <w:tcW w:w="7513" w:type="dxa"/>
            <w:shd w:val="clear" w:color="auto" w:fill="auto"/>
          </w:tcPr>
          <w:p w14:paraId="3F3F4A8F" w14:textId="77777777" w:rsidR="000D6ADA" w:rsidRPr="00B651FB" w:rsidRDefault="000D6ADA" w:rsidP="004C3CF8">
            <w:pPr>
              <w:rPr>
                <w:rFonts w:ascii="Arial" w:hAnsi="Arial" w:cs="Arial"/>
                <w:sz w:val="20"/>
                <w:szCs w:val="20"/>
                <w:lang w:val="lv-LV"/>
              </w:rPr>
            </w:pPr>
            <w:r w:rsidRPr="00B651FB">
              <w:rPr>
                <w:rFonts w:ascii="Arial" w:hAnsi="Arial" w:cs="Arial"/>
                <w:sz w:val="20"/>
                <w:szCs w:val="20"/>
                <w:lang w:val="lv-LV"/>
              </w:rPr>
              <w:t>Lēmuma projekts</w:t>
            </w:r>
          </w:p>
        </w:tc>
        <w:tc>
          <w:tcPr>
            <w:tcW w:w="851" w:type="dxa"/>
            <w:shd w:val="clear" w:color="auto" w:fill="auto"/>
          </w:tcPr>
          <w:p w14:paraId="7A1C364C" w14:textId="77777777" w:rsidR="000D6ADA" w:rsidRPr="00B651FB" w:rsidRDefault="000D6ADA" w:rsidP="004C3CF8">
            <w:pPr>
              <w:rPr>
                <w:rFonts w:ascii="Arial" w:hAnsi="Arial" w:cs="Arial"/>
                <w:sz w:val="20"/>
                <w:szCs w:val="20"/>
                <w:lang w:val="lv-LV"/>
              </w:rPr>
            </w:pPr>
            <w:r w:rsidRPr="00B651FB">
              <w:rPr>
                <w:rFonts w:ascii="Arial" w:hAnsi="Arial" w:cs="Arial"/>
                <w:sz w:val="20"/>
                <w:szCs w:val="20"/>
                <w:lang w:val="lv-LV"/>
              </w:rPr>
              <w:t xml:space="preserve"> Par*</w:t>
            </w:r>
          </w:p>
        </w:tc>
        <w:tc>
          <w:tcPr>
            <w:tcW w:w="850" w:type="dxa"/>
            <w:shd w:val="clear" w:color="auto" w:fill="auto"/>
          </w:tcPr>
          <w:p w14:paraId="275C0676" w14:textId="77777777" w:rsidR="000D6ADA" w:rsidRPr="00B651FB" w:rsidRDefault="000D6ADA" w:rsidP="004C3CF8">
            <w:pPr>
              <w:rPr>
                <w:rFonts w:ascii="Arial" w:hAnsi="Arial" w:cs="Arial"/>
                <w:sz w:val="20"/>
                <w:szCs w:val="20"/>
                <w:lang w:val="lv-LV"/>
              </w:rPr>
            </w:pPr>
            <w:r w:rsidRPr="00B651FB">
              <w:rPr>
                <w:rFonts w:ascii="Arial" w:hAnsi="Arial" w:cs="Arial"/>
                <w:sz w:val="20"/>
                <w:szCs w:val="20"/>
                <w:lang w:val="lv-LV"/>
              </w:rPr>
              <w:t>Pret*</w:t>
            </w:r>
          </w:p>
        </w:tc>
      </w:tr>
      <w:tr w:rsidR="000D6ADA" w:rsidRPr="00B651FB" w14:paraId="79A36E48" w14:textId="77777777" w:rsidTr="004C3CF8">
        <w:tc>
          <w:tcPr>
            <w:tcW w:w="7513" w:type="dxa"/>
            <w:shd w:val="clear" w:color="auto" w:fill="auto"/>
          </w:tcPr>
          <w:p w14:paraId="49A90E47" w14:textId="340D59FB" w:rsidR="000D6ADA" w:rsidRPr="00B651FB" w:rsidRDefault="000D6ADA" w:rsidP="004C3CF8">
            <w:pPr>
              <w:spacing w:before="120" w:after="120"/>
              <w:jc w:val="both"/>
              <w:rPr>
                <w:rFonts w:ascii="Arial" w:hAnsi="Arial" w:cs="Arial"/>
                <w:sz w:val="20"/>
                <w:szCs w:val="20"/>
                <w:lang w:val="lv-LV"/>
              </w:rPr>
            </w:pPr>
            <w:r w:rsidRPr="00B651FB">
              <w:rPr>
                <w:rFonts w:ascii="Arial" w:hAnsi="Arial" w:cs="Arial"/>
                <w:sz w:val="20"/>
                <w:szCs w:val="20"/>
                <w:lang w:val="lv-LV"/>
              </w:rPr>
              <w:t>Pieņemt zināšanai AS “RĪGAS SILTUMS” valdes ziņojumu par darbību 2023./2024.finanšu gadā.</w:t>
            </w:r>
          </w:p>
        </w:tc>
        <w:tc>
          <w:tcPr>
            <w:tcW w:w="851" w:type="dxa"/>
            <w:shd w:val="clear" w:color="auto" w:fill="auto"/>
          </w:tcPr>
          <w:p w14:paraId="75959B1F" w14:textId="77777777" w:rsidR="000D6ADA" w:rsidRPr="00B651FB" w:rsidRDefault="000D6ADA" w:rsidP="004C3CF8">
            <w:pPr>
              <w:rPr>
                <w:rFonts w:ascii="Arial" w:hAnsi="Arial" w:cs="Arial"/>
                <w:sz w:val="20"/>
                <w:szCs w:val="20"/>
                <w:lang w:val="lv-LV"/>
              </w:rPr>
            </w:pPr>
          </w:p>
        </w:tc>
        <w:tc>
          <w:tcPr>
            <w:tcW w:w="850" w:type="dxa"/>
            <w:shd w:val="clear" w:color="auto" w:fill="auto"/>
          </w:tcPr>
          <w:p w14:paraId="076CF298" w14:textId="77777777" w:rsidR="000D6ADA" w:rsidRPr="00B651FB" w:rsidRDefault="000D6ADA" w:rsidP="004C3CF8">
            <w:pPr>
              <w:rPr>
                <w:rFonts w:ascii="Arial" w:hAnsi="Arial" w:cs="Arial"/>
                <w:sz w:val="20"/>
                <w:szCs w:val="20"/>
                <w:lang w:val="lv-LV"/>
              </w:rPr>
            </w:pPr>
          </w:p>
        </w:tc>
      </w:tr>
    </w:tbl>
    <w:p w14:paraId="1C374133" w14:textId="77777777" w:rsidR="000D6ADA" w:rsidRPr="00B651FB" w:rsidRDefault="000D6ADA">
      <w:pPr>
        <w:rPr>
          <w:rFonts w:ascii="Arial" w:hAnsi="Arial" w:cs="Arial"/>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0D6ADA" w:rsidRPr="00B651FB" w14:paraId="6A6E60D0" w14:textId="77777777" w:rsidTr="004C3CF8">
        <w:tc>
          <w:tcPr>
            <w:tcW w:w="7513" w:type="dxa"/>
            <w:shd w:val="clear" w:color="auto" w:fill="auto"/>
          </w:tcPr>
          <w:p w14:paraId="7002007B" w14:textId="77777777" w:rsidR="000D6ADA" w:rsidRPr="00B651FB" w:rsidRDefault="000D6ADA" w:rsidP="004C3CF8">
            <w:pPr>
              <w:rPr>
                <w:rFonts w:ascii="Arial" w:hAnsi="Arial" w:cs="Arial"/>
                <w:sz w:val="20"/>
                <w:szCs w:val="20"/>
                <w:lang w:val="lv-LV"/>
              </w:rPr>
            </w:pPr>
            <w:r w:rsidRPr="00B651FB">
              <w:rPr>
                <w:rFonts w:ascii="Arial" w:hAnsi="Arial" w:cs="Arial"/>
                <w:sz w:val="20"/>
                <w:szCs w:val="20"/>
                <w:lang w:val="lv-LV"/>
              </w:rPr>
              <w:t>Lēmuma projekts</w:t>
            </w:r>
          </w:p>
        </w:tc>
        <w:tc>
          <w:tcPr>
            <w:tcW w:w="851" w:type="dxa"/>
            <w:shd w:val="clear" w:color="auto" w:fill="auto"/>
          </w:tcPr>
          <w:p w14:paraId="17D9635A" w14:textId="77777777" w:rsidR="000D6ADA" w:rsidRPr="00B651FB" w:rsidRDefault="000D6ADA" w:rsidP="004C3CF8">
            <w:pPr>
              <w:rPr>
                <w:rFonts w:ascii="Arial" w:hAnsi="Arial" w:cs="Arial"/>
                <w:sz w:val="20"/>
                <w:szCs w:val="20"/>
                <w:lang w:val="lv-LV"/>
              </w:rPr>
            </w:pPr>
            <w:r w:rsidRPr="00B651FB">
              <w:rPr>
                <w:rFonts w:ascii="Arial" w:hAnsi="Arial" w:cs="Arial"/>
                <w:sz w:val="20"/>
                <w:szCs w:val="20"/>
                <w:lang w:val="lv-LV"/>
              </w:rPr>
              <w:t xml:space="preserve"> Par*</w:t>
            </w:r>
          </w:p>
        </w:tc>
        <w:tc>
          <w:tcPr>
            <w:tcW w:w="850" w:type="dxa"/>
            <w:shd w:val="clear" w:color="auto" w:fill="auto"/>
          </w:tcPr>
          <w:p w14:paraId="09C52022" w14:textId="77777777" w:rsidR="000D6ADA" w:rsidRPr="00B651FB" w:rsidRDefault="000D6ADA" w:rsidP="004C3CF8">
            <w:pPr>
              <w:rPr>
                <w:rFonts w:ascii="Arial" w:hAnsi="Arial" w:cs="Arial"/>
                <w:sz w:val="20"/>
                <w:szCs w:val="20"/>
                <w:lang w:val="lv-LV"/>
              </w:rPr>
            </w:pPr>
            <w:r w:rsidRPr="00B651FB">
              <w:rPr>
                <w:rFonts w:ascii="Arial" w:hAnsi="Arial" w:cs="Arial"/>
                <w:sz w:val="20"/>
                <w:szCs w:val="20"/>
                <w:lang w:val="lv-LV"/>
              </w:rPr>
              <w:t>Pret*</w:t>
            </w:r>
          </w:p>
        </w:tc>
      </w:tr>
      <w:tr w:rsidR="000D6ADA" w:rsidRPr="00B651FB" w14:paraId="6800F788" w14:textId="77777777" w:rsidTr="004C3CF8">
        <w:tc>
          <w:tcPr>
            <w:tcW w:w="7513" w:type="dxa"/>
            <w:shd w:val="clear" w:color="auto" w:fill="auto"/>
          </w:tcPr>
          <w:p w14:paraId="2784E8B3" w14:textId="46132A32" w:rsidR="000D6ADA" w:rsidRPr="00B651FB" w:rsidRDefault="000D6ADA" w:rsidP="004C3CF8">
            <w:pPr>
              <w:spacing w:before="120" w:after="120"/>
              <w:jc w:val="both"/>
              <w:rPr>
                <w:rFonts w:ascii="Arial" w:hAnsi="Arial" w:cs="Arial"/>
                <w:sz w:val="20"/>
                <w:szCs w:val="20"/>
                <w:lang w:val="lv-LV"/>
              </w:rPr>
            </w:pPr>
            <w:r w:rsidRPr="00B651FB">
              <w:rPr>
                <w:rFonts w:ascii="Arial" w:hAnsi="Arial" w:cs="Arial"/>
                <w:sz w:val="20"/>
                <w:szCs w:val="20"/>
                <w:lang w:val="lv-LV"/>
              </w:rPr>
              <w:t>Pieņemt zināšanai AS “RĪGAS SILTUMS” padomes ziņojumu par darbību 2023./2024.finanšu gadā.</w:t>
            </w:r>
          </w:p>
        </w:tc>
        <w:tc>
          <w:tcPr>
            <w:tcW w:w="851" w:type="dxa"/>
            <w:shd w:val="clear" w:color="auto" w:fill="auto"/>
          </w:tcPr>
          <w:p w14:paraId="30DFEC67" w14:textId="77777777" w:rsidR="000D6ADA" w:rsidRPr="00B651FB" w:rsidRDefault="000D6ADA" w:rsidP="004C3CF8">
            <w:pPr>
              <w:rPr>
                <w:rFonts w:ascii="Arial" w:hAnsi="Arial" w:cs="Arial"/>
                <w:sz w:val="20"/>
                <w:szCs w:val="20"/>
                <w:lang w:val="lv-LV"/>
              </w:rPr>
            </w:pPr>
          </w:p>
        </w:tc>
        <w:tc>
          <w:tcPr>
            <w:tcW w:w="850" w:type="dxa"/>
            <w:shd w:val="clear" w:color="auto" w:fill="auto"/>
          </w:tcPr>
          <w:p w14:paraId="197CE8F0" w14:textId="77777777" w:rsidR="000D6ADA" w:rsidRPr="00B651FB" w:rsidRDefault="000D6ADA" w:rsidP="004C3CF8">
            <w:pPr>
              <w:rPr>
                <w:rFonts w:ascii="Arial" w:hAnsi="Arial" w:cs="Arial"/>
                <w:sz w:val="20"/>
                <w:szCs w:val="20"/>
                <w:lang w:val="lv-LV"/>
              </w:rPr>
            </w:pPr>
          </w:p>
        </w:tc>
      </w:tr>
    </w:tbl>
    <w:p w14:paraId="38A012E7" w14:textId="77777777" w:rsidR="000D6ADA" w:rsidRPr="00B651FB" w:rsidRDefault="000D6ADA">
      <w:pPr>
        <w:rPr>
          <w:rFonts w:ascii="Arial" w:hAnsi="Arial" w:cs="Arial"/>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0D6ADA" w:rsidRPr="00B651FB" w14:paraId="43E47B3B" w14:textId="77777777" w:rsidTr="004C3CF8">
        <w:tc>
          <w:tcPr>
            <w:tcW w:w="7513" w:type="dxa"/>
            <w:shd w:val="clear" w:color="auto" w:fill="auto"/>
          </w:tcPr>
          <w:p w14:paraId="0556B1E7" w14:textId="77777777" w:rsidR="000D6ADA" w:rsidRPr="00B651FB" w:rsidRDefault="000D6ADA" w:rsidP="004C3CF8">
            <w:pPr>
              <w:rPr>
                <w:rFonts w:ascii="Arial" w:hAnsi="Arial" w:cs="Arial"/>
                <w:sz w:val="20"/>
                <w:szCs w:val="20"/>
                <w:lang w:val="lv-LV"/>
              </w:rPr>
            </w:pPr>
            <w:r w:rsidRPr="00B651FB">
              <w:rPr>
                <w:rFonts w:ascii="Arial" w:hAnsi="Arial" w:cs="Arial"/>
                <w:sz w:val="20"/>
                <w:szCs w:val="20"/>
                <w:lang w:val="lv-LV"/>
              </w:rPr>
              <w:t>Lēmuma projekts</w:t>
            </w:r>
          </w:p>
        </w:tc>
        <w:tc>
          <w:tcPr>
            <w:tcW w:w="851" w:type="dxa"/>
            <w:shd w:val="clear" w:color="auto" w:fill="auto"/>
          </w:tcPr>
          <w:p w14:paraId="69F38DE8" w14:textId="77777777" w:rsidR="000D6ADA" w:rsidRPr="00B651FB" w:rsidRDefault="000D6ADA" w:rsidP="004C3CF8">
            <w:pPr>
              <w:rPr>
                <w:rFonts w:ascii="Arial" w:hAnsi="Arial" w:cs="Arial"/>
                <w:sz w:val="20"/>
                <w:szCs w:val="20"/>
                <w:lang w:val="lv-LV"/>
              </w:rPr>
            </w:pPr>
            <w:r w:rsidRPr="00B651FB">
              <w:rPr>
                <w:rFonts w:ascii="Arial" w:hAnsi="Arial" w:cs="Arial"/>
                <w:sz w:val="20"/>
                <w:szCs w:val="20"/>
                <w:lang w:val="lv-LV"/>
              </w:rPr>
              <w:t xml:space="preserve"> Par*</w:t>
            </w:r>
          </w:p>
        </w:tc>
        <w:tc>
          <w:tcPr>
            <w:tcW w:w="850" w:type="dxa"/>
            <w:shd w:val="clear" w:color="auto" w:fill="auto"/>
          </w:tcPr>
          <w:p w14:paraId="3F97F6D1" w14:textId="77777777" w:rsidR="000D6ADA" w:rsidRPr="00B651FB" w:rsidRDefault="000D6ADA" w:rsidP="004C3CF8">
            <w:pPr>
              <w:rPr>
                <w:rFonts w:ascii="Arial" w:hAnsi="Arial" w:cs="Arial"/>
                <w:sz w:val="20"/>
                <w:szCs w:val="20"/>
                <w:lang w:val="lv-LV"/>
              </w:rPr>
            </w:pPr>
            <w:r w:rsidRPr="00B651FB">
              <w:rPr>
                <w:rFonts w:ascii="Arial" w:hAnsi="Arial" w:cs="Arial"/>
                <w:sz w:val="20"/>
                <w:szCs w:val="20"/>
                <w:lang w:val="lv-LV"/>
              </w:rPr>
              <w:t>Pret*</w:t>
            </w:r>
          </w:p>
        </w:tc>
      </w:tr>
      <w:tr w:rsidR="000D6ADA" w:rsidRPr="00B651FB" w14:paraId="75F36E20" w14:textId="77777777" w:rsidTr="004C3CF8">
        <w:tc>
          <w:tcPr>
            <w:tcW w:w="7513" w:type="dxa"/>
            <w:shd w:val="clear" w:color="auto" w:fill="auto"/>
          </w:tcPr>
          <w:p w14:paraId="2F584EF7" w14:textId="198F82E1" w:rsidR="000D6ADA" w:rsidRPr="00B651FB" w:rsidRDefault="000D6ADA" w:rsidP="004C3CF8">
            <w:pPr>
              <w:spacing w:before="120" w:after="120"/>
              <w:jc w:val="both"/>
              <w:rPr>
                <w:rFonts w:ascii="Arial" w:hAnsi="Arial" w:cs="Arial"/>
                <w:sz w:val="20"/>
                <w:szCs w:val="20"/>
                <w:lang w:val="lv-LV"/>
              </w:rPr>
            </w:pPr>
            <w:r w:rsidRPr="00B651FB">
              <w:rPr>
                <w:rFonts w:ascii="Arial" w:hAnsi="Arial" w:cs="Arial"/>
                <w:sz w:val="20"/>
                <w:szCs w:val="20"/>
                <w:lang w:val="lv-LV"/>
              </w:rPr>
              <w:t>Pieņemt zināšanai zvērināta revidenta SIA “ERNST &amp; YOUNG BALTIC” ziņojumu</w:t>
            </w:r>
            <w:r w:rsidR="00F836B7" w:rsidRPr="00B651FB">
              <w:rPr>
                <w:rFonts w:ascii="Arial" w:hAnsi="Arial" w:cs="Arial"/>
                <w:sz w:val="20"/>
                <w:szCs w:val="20"/>
                <w:lang w:val="lv-LV"/>
              </w:rPr>
              <w:t xml:space="preserve"> par AS “RĪGAS SILTUMS” 2023./2024.finanšu gada pārskatu.</w:t>
            </w:r>
          </w:p>
        </w:tc>
        <w:tc>
          <w:tcPr>
            <w:tcW w:w="851" w:type="dxa"/>
            <w:shd w:val="clear" w:color="auto" w:fill="auto"/>
          </w:tcPr>
          <w:p w14:paraId="69DA2CF9" w14:textId="77777777" w:rsidR="000D6ADA" w:rsidRPr="00B651FB" w:rsidRDefault="000D6ADA" w:rsidP="004C3CF8">
            <w:pPr>
              <w:rPr>
                <w:rFonts w:ascii="Arial" w:hAnsi="Arial" w:cs="Arial"/>
                <w:sz w:val="20"/>
                <w:szCs w:val="20"/>
                <w:lang w:val="lv-LV"/>
              </w:rPr>
            </w:pPr>
          </w:p>
        </w:tc>
        <w:tc>
          <w:tcPr>
            <w:tcW w:w="850" w:type="dxa"/>
            <w:shd w:val="clear" w:color="auto" w:fill="auto"/>
          </w:tcPr>
          <w:p w14:paraId="71FC4517" w14:textId="77777777" w:rsidR="000D6ADA" w:rsidRPr="00B651FB" w:rsidRDefault="000D6ADA" w:rsidP="004C3CF8">
            <w:pPr>
              <w:rPr>
                <w:rFonts w:ascii="Arial" w:hAnsi="Arial" w:cs="Arial"/>
                <w:sz w:val="20"/>
                <w:szCs w:val="20"/>
                <w:lang w:val="lv-LV"/>
              </w:rPr>
            </w:pPr>
          </w:p>
        </w:tc>
      </w:tr>
    </w:tbl>
    <w:p w14:paraId="057BD841" w14:textId="77777777" w:rsidR="000D6ADA" w:rsidRPr="00B651FB" w:rsidRDefault="000D6ADA">
      <w:pPr>
        <w:rPr>
          <w:rFonts w:ascii="Arial" w:hAnsi="Arial" w:cs="Arial"/>
          <w:sz w:val="20"/>
          <w:szCs w:val="20"/>
        </w:rPr>
      </w:pPr>
    </w:p>
    <w:p w14:paraId="3A65ACA7" w14:textId="77777777" w:rsidR="000D6ADA" w:rsidRDefault="000D6ADA">
      <w:pPr>
        <w:rPr>
          <w:rFonts w:ascii="Arial" w:hAnsi="Arial" w:cs="Arial"/>
          <w:sz w:val="20"/>
          <w:szCs w:val="20"/>
        </w:rPr>
      </w:pPr>
    </w:p>
    <w:p w14:paraId="32420249" w14:textId="77777777" w:rsidR="00B651FB" w:rsidRDefault="00B651FB">
      <w:pPr>
        <w:rPr>
          <w:rFonts w:ascii="Arial" w:hAnsi="Arial" w:cs="Arial"/>
          <w:sz w:val="20"/>
          <w:szCs w:val="20"/>
        </w:rPr>
      </w:pPr>
    </w:p>
    <w:p w14:paraId="27A44AA4" w14:textId="77777777" w:rsidR="00B651FB" w:rsidRDefault="00B651FB">
      <w:pPr>
        <w:rPr>
          <w:rFonts w:ascii="Arial" w:hAnsi="Arial" w:cs="Arial"/>
          <w:sz w:val="20"/>
          <w:szCs w:val="20"/>
        </w:rPr>
      </w:pPr>
    </w:p>
    <w:p w14:paraId="25C2F636" w14:textId="77777777" w:rsidR="00B651FB" w:rsidRDefault="00B651FB">
      <w:pPr>
        <w:rPr>
          <w:rFonts w:ascii="Arial" w:hAnsi="Arial" w:cs="Arial"/>
          <w:sz w:val="20"/>
          <w:szCs w:val="20"/>
        </w:rPr>
      </w:pPr>
    </w:p>
    <w:p w14:paraId="2882631B" w14:textId="77777777" w:rsidR="00B651FB" w:rsidRDefault="00B651FB">
      <w:pPr>
        <w:rPr>
          <w:rFonts w:ascii="Arial" w:hAnsi="Arial" w:cs="Arial"/>
          <w:sz w:val="20"/>
          <w:szCs w:val="20"/>
        </w:rPr>
      </w:pPr>
    </w:p>
    <w:p w14:paraId="5F7E8C55" w14:textId="77777777" w:rsidR="00B651FB" w:rsidRPr="00B651FB" w:rsidRDefault="00B651FB">
      <w:pPr>
        <w:rPr>
          <w:rFonts w:ascii="Arial" w:hAnsi="Arial" w:cs="Arial"/>
          <w:sz w:val="20"/>
          <w:szCs w:val="20"/>
        </w:rPr>
      </w:pPr>
    </w:p>
    <w:p w14:paraId="418A0000" w14:textId="3613F99C" w:rsidR="00A170D7" w:rsidRPr="00B651FB" w:rsidRDefault="00A170D7" w:rsidP="00B651FB">
      <w:pPr>
        <w:numPr>
          <w:ilvl w:val="0"/>
          <w:numId w:val="1"/>
        </w:numPr>
        <w:tabs>
          <w:tab w:val="clear" w:pos="720"/>
          <w:tab w:val="num" w:pos="360"/>
        </w:tabs>
        <w:ind w:left="360" w:right="-99"/>
        <w:jc w:val="both"/>
        <w:rPr>
          <w:rFonts w:ascii="Arial" w:hAnsi="Arial" w:cs="Arial"/>
          <w:b/>
          <w:sz w:val="20"/>
          <w:szCs w:val="20"/>
          <w:lang w:val="lv-LV"/>
        </w:rPr>
      </w:pPr>
      <w:r w:rsidRPr="00B651FB">
        <w:rPr>
          <w:rFonts w:ascii="Arial" w:hAnsi="Arial" w:cs="Arial"/>
          <w:b/>
          <w:sz w:val="20"/>
          <w:szCs w:val="20"/>
          <w:lang w:val="lv-LV"/>
        </w:rPr>
        <w:lastRenderedPageBreak/>
        <w:t xml:space="preserve">Darba kārtības jautājumā </w:t>
      </w:r>
      <w:r w:rsidR="000D6ADA" w:rsidRPr="00B651FB">
        <w:rPr>
          <w:rFonts w:ascii="Arial" w:hAnsi="Arial" w:cs="Arial"/>
          <w:b/>
          <w:sz w:val="20"/>
          <w:szCs w:val="20"/>
          <w:lang w:val="lv-LV"/>
        </w:rPr>
        <w:t>“Par AS “RĪGAS SILTUMS” 2023./2024.pārskata gada peļņas izlietošanu”</w:t>
      </w:r>
      <w:r w:rsidRPr="00B651FB">
        <w:rPr>
          <w:rFonts w:ascii="Arial" w:hAnsi="Arial" w:cs="Arial"/>
          <w:b/>
          <w:sz w:val="20"/>
          <w:szCs w:val="20"/>
          <w:lang w:val="lv-LV"/>
        </w:rPr>
        <w:t>:</w:t>
      </w:r>
    </w:p>
    <w:p w14:paraId="12236752" w14:textId="77777777" w:rsidR="000D6ADA" w:rsidRPr="00B651FB" w:rsidRDefault="000D6ADA" w:rsidP="000D6ADA">
      <w:pPr>
        <w:ind w:left="360" w:right="-432"/>
        <w:jc w:val="both"/>
        <w:rPr>
          <w:rFonts w:ascii="Arial" w:hAnsi="Arial" w:cs="Arial"/>
          <w:b/>
          <w:sz w:val="20"/>
          <w:szCs w:val="20"/>
          <w:lang w:val="lv-LV"/>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6333B7" w:rsidRPr="00B651FB" w14:paraId="0185FF65" w14:textId="77777777" w:rsidTr="00953A9F">
        <w:tc>
          <w:tcPr>
            <w:tcW w:w="7513" w:type="dxa"/>
            <w:shd w:val="clear" w:color="auto" w:fill="auto"/>
          </w:tcPr>
          <w:p w14:paraId="1DE829A7" w14:textId="77777777" w:rsidR="006333B7" w:rsidRPr="00B651FB" w:rsidRDefault="006333B7" w:rsidP="00575063">
            <w:pPr>
              <w:rPr>
                <w:rFonts w:ascii="Arial" w:hAnsi="Arial" w:cs="Arial"/>
                <w:sz w:val="20"/>
                <w:szCs w:val="20"/>
                <w:lang w:val="lv-LV"/>
              </w:rPr>
            </w:pPr>
            <w:r w:rsidRPr="00B651FB">
              <w:rPr>
                <w:rFonts w:ascii="Arial" w:hAnsi="Arial" w:cs="Arial"/>
                <w:sz w:val="20"/>
                <w:szCs w:val="20"/>
                <w:lang w:val="lv-LV"/>
              </w:rPr>
              <w:t>Lēmuma projekts</w:t>
            </w:r>
          </w:p>
        </w:tc>
        <w:tc>
          <w:tcPr>
            <w:tcW w:w="851" w:type="dxa"/>
            <w:shd w:val="clear" w:color="auto" w:fill="auto"/>
          </w:tcPr>
          <w:p w14:paraId="6E929CD2" w14:textId="77777777" w:rsidR="006333B7" w:rsidRPr="00B651FB" w:rsidRDefault="006333B7" w:rsidP="00953A9F">
            <w:pPr>
              <w:rPr>
                <w:rFonts w:ascii="Arial" w:hAnsi="Arial" w:cs="Arial"/>
                <w:sz w:val="20"/>
                <w:szCs w:val="20"/>
                <w:lang w:val="lv-LV"/>
              </w:rPr>
            </w:pPr>
            <w:r w:rsidRPr="00B651FB">
              <w:rPr>
                <w:rFonts w:ascii="Arial" w:hAnsi="Arial" w:cs="Arial"/>
                <w:sz w:val="20"/>
                <w:szCs w:val="20"/>
                <w:lang w:val="lv-LV"/>
              </w:rPr>
              <w:t xml:space="preserve"> Par*</w:t>
            </w:r>
          </w:p>
        </w:tc>
        <w:tc>
          <w:tcPr>
            <w:tcW w:w="850" w:type="dxa"/>
            <w:shd w:val="clear" w:color="auto" w:fill="auto"/>
          </w:tcPr>
          <w:p w14:paraId="09970420" w14:textId="77777777" w:rsidR="006333B7" w:rsidRPr="00B651FB" w:rsidRDefault="006333B7" w:rsidP="00953A9F">
            <w:pPr>
              <w:rPr>
                <w:rFonts w:ascii="Arial" w:hAnsi="Arial" w:cs="Arial"/>
                <w:sz w:val="20"/>
                <w:szCs w:val="20"/>
                <w:lang w:val="lv-LV"/>
              </w:rPr>
            </w:pPr>
            <w:r w:rsidRPr="00B651FB">
              <w:rPr>
                <w:rFonts w:ascii="Arial" w:hAnsi="Arial" w:cs="Arial"/>
                <w:sz w:val="20"/>
                <w:szCs w:val="20"/>
                <w:lang w:val="lv-LV"/>
              </w:rPr>
              <w:t>Pret*</w:t>
            </w:r>
          </w:p>
        </w:tc>
      </w:tr>
      <w:tr w:rsidR="006333B7" w:rsidRPr="00B651FB" w14:paraId="648271A0" w14:textId="77777777" w:rsidTr="00953A9F">
        <w:tc>
          <w:tcPr>
            <w:tcW w:w="7513" w:type="dxa"/>
            <w:shd w:val="clear" w:color="auto" w:fill="auto"/>
          </w:tcPr>
          <w:p w14:paraId="23B9D7D6" w14:textId="4FBB3A37" w:rsidR="00F836B7" w:rsidRPr="00B651FB" w:rsidRDefault="00F836B7" w:rsidP="00BB4126">
            <w:pPr>
              <w:spacing w:before="120" w:after="120"/>
              <w:jc w:val="both"/>
              <w:rPr>
                <w:rFonts w:ascii="Arial" w:hAnsi="Arial" w:cs="Arial"/>
                <w:color w:val="000000" w:themeColor="text1"/>
                <w:sz w:val="20"/>
                <w:szCs w:val="20"/>
                <w:lang w:val="lv-LV"/>
              </w:rPr>
            </w:pPr>
            <w:r w:rsidRPr="00B651FB">
              <w:rPr>
                <w:rFonts w:ascii="Arial" w:hAnsi="Arial" w:cs="Arial"/>
                <w:sz w:val="20"/>
                <w:szCs w:val="20"/>
                <w:lang w:val="lv-LV"/>
              </w:rPr>
              <w:t xml:space="preserve">Gada pārskatā par gadu, kas noslēdzās 2024.gada 30.septembrī, uzrādīto </w:t>
            </w:r>
            <w:r w:rsidRPr="00B651FB">
              <w:rPr>
                <w:rFonts w:ascii="Arial" w:hAnsi="Arial" w:cs="Arial"/>
                <w:color w:val="000000" w:themeColor="text1"/>
                <w:sz w:val="20"/>
                <w:szCs w:val="20"/>
                <w:lang w:val="lv-LV"/>
              </w:rPr>
              <w:t>peļņu EUR 3 948 482 sadalīt sekojoši:</w:t>
            </w:r>
          </w:p>
          <w:p w14:paraId="5F9873E9" w14:textId="56C49E49" w:rsidR="000D6ADA" w:rsidRPr="00B651FB" w:rsidRDefault="00DC6EE4" w:rsidP="00BB4126">
            <w:pPr>
              <w:spacing w:before="120" w:after="120"/>
              <w:jc w:val="both"/>
              <w:rPr>
                <w:rFonts w:ascii="Arial" w:hAnsi="Arial" w:cs="Arial"/>
                <w:color w:val="000000" w:themeColor="text1"/>
                <w:sz w:val="20"/>
                <w:szCs w:val="20"/>
                <w:lang w:val="lv-LV"/>
              </w:rPr>
            </w:pPr>
            <w:r w:rsidRPr="00B651FB">
              <w:rPr>
                <w:rFonts w:ascii="Arial" w:hAnsi="Arial" w:cs="Arial"/>
                <w:color w:val="000000" w:themeColor="text1"/>
                <w:sz w:val="20"/>
                <w:szCs w:val="20"/>
                <w:lang w:val="lv-LV"/>
              </w:rPr>
              <w:t xml:space="preserve">- </w:t>
            </w:r>
            <w:r w:rsidR="000D6ADA" w:rsidRPr="00B651FB">
              <w:rPr>
                <w:rFonts w:ascii="Arial" w:hAnsi="Arial" w:cs="Arial"/>
                <w:color w:val="000000" w:themeColor="text1"/>
                <w:sz w:val="20"/>
                <w:szCs w:val="20"/>
                <w:lang w:val="lv-LV"/>
              </w:rPr>
              <w:t xml:space="preserve">peļņas daļu </w:t>
            </w:r>
            <w:r w:rsidR="00653487">
              <w:rPr>
                <w:rFonts w:ascii="Arial" w:hAnsi="Arial" w:cs="Arial"/>
                <w:color w:val="000000" w:themeColor="text1"/>
                <w:sz w:val="20"/>
                <w:szCs w:val="20"/>
                <w:lang w:val="lv-LV"/>
              </w:rPr>
              <w:t>7</w:t>
            </w:r>
            <w:r w:rsidR="000D6ADA" w:rsidRPr="00B651FB">
              <w:rPr>
                <w:rFonts w:ascii="Arial" w:hAnsi="Arial" w:cs="Arial"/>
                <w:color w:val="000000" w:themeColor="text1"/>
                <w:sz w:val="20"/>
                <w:szCs w:val="20"/>
                <w:lang w:val="lv-LV"/>
              </w:rPr>
              <w:t xml:space="preserve">0% apmērā izmaksāt dividendēs; </w:t>
            </w:r>
          </w:p>
          <w:p w14:paraId="0CA368E9" w14:textId="28F4463D" w:rsidR="006333B7" w:rsidRPr="00B651FB" w:rsidRDefault="00DC6EE4" w:rsidP="00BB4126">
            <w:pPr>
              <w:spacing w:before="120" w:after="120"/>
              <w:jc w:val="both"/>
              <w:rPr>
                <w:rFonts w:ascii="Arial" w:hAnsi="Arial" w:cs="Arial"/>
                <w:sz w:val="20"/>
                <w:szCs w:val="20"/>
                <w:lang w:val="lv-LV"/>
              </w:rPr>
            </w:pPr>
            <w:r w:rsidRPr="00B651FB">
              <w:rPr>
                <w:rFonts w:ascii="Arial" w:hAnsi="Arial" w:cs="Arial"/>
                <w:color w:val="000000" w:themeColor="text1"/>
                <w:sz w:val="20"/>
                <w:szCs w:val="20"/>
                <w:lang w:val="lv-LV"/>
              </w:rPr>
              <w:t xml:space="preserve">- </w:t>
            </w:r>
            <w:r w:rsidR="000D6ADA" w:rsidRPr="00B651FB">
              <w:rPr>
                <w:rFonts w:ascii="Arial" w:hAnsi="Arial" w:cs="Arial"/>
                <w:color w:val="000000" w:themeColor="text1"/>
                <w:sz w:val="20"/>
                <w:szCs w:val="20"/>
                <w:lang w:val="lv-LV"/>
              </w:rPr>
              <w:t xml:space="preserve">peļņas daļu </w:t>
            </w:r>
            <w:r w:rsidR="00653487">
              <w:rPr>
                <w:rFonts w:ascii="Arial" w:hAnsi="Arial" w:cs="Arial"/>
                <w:color w:val="000000" w:themeColor="text1"/>
                <w:sz w:val="20"/>
                <w:szCs w:val="20"/>
                <w:lang w:val="lv-LV"/>
              </w:rPr>
              <w:t>3</w:t>
            </w:r>
            <w:r w:rsidR="000D6ADA" w:rsidRPr="00B651FB">
              <w:rPr>
                <w:rFonts w:ascii="Arial" w:hAnsi="Arial" w:cs="Arial"/>
                <w:color w:val="000000" w:themeColor="text1"/>
                <w:sz w:val="20"/>
                <w:szCs w:val="20"/>
                <w:lang w:val="lv-LV"/>
              </w:rPr>
              <w:t>0% apmērā ieskaitīt rezervēs turpmākiem ieguldījumiem AS “RĪGAS SILTUMS” attīstībā.</w:t>
            </w:r>
          </w:p>
        </w:tc>
        <w:tc>
          <w:tcPr>
            <w:tcW w:w="851" w:type="dxa"/>
            <w:shd w:val="clear" w:color="auto" w:fill="auto"/>
          </w:tcPr>
          <w:p w14:paraId="73FC745B" w14:textId="77777777" w:rsidR="006333B7" w:rsidRPr="00B651FB" w:rsidRDefault="006333B7" w:rsidP="00953A9F">
            <w:pPr>
              <w:rPr>
                <w:rFonts w:ascii="Arial" w:hAnsi="Arial" w:cs="Arial"/>
                <w:sz w:val="20"/>
                <w:szCs w:val="20"/>
                <w:lang w:val="lv-LV"/>
              </w:rPr>
            </w:pPr>
          </w:p>
        </w:tc>
        <w:tc>
          <w:tcPr>
            <w:tcW w:w="850" w:type="dxa"/>
            <w:shd w:val="clear" w:color="auto" w:fill="auto"/>
          </w:tcPr>
          <w:p w14:paraId="3708B7DD" w14:textId="77777777" w:rsidR="006333B7" w:rsidRPr="00B651FB" w:rsidRDefault="006333B7" w:rsidP="00953A9F">
            <w:pPr>
              <w:rPr>
                <w:rFonts w:ascii="Arial" w:hAnsi="Arial" w:cs="Arial"/>
                <w:sz w:val="20"/>
                <w:szCs w:val="20"/>
                <w:lang w:val="lv-LV"/>
              </w:rPr>
            </w:pPr>
          </w:p>
        </w:tc>
      </w:tr>
    </w:tbl>
    <w:p w14:paraId="27985C8F" w14:textId="77777777" w:rsidR="00DC6EE4" w:rsidRPr="00B651FB" w:rsidRDefault="00DC6EE4" w:rsidP="00DC6EE4">
      <w:pPr>
        <w:ind w:left="360" w:right="-432"/>
        <w:jc w:val="both"/>
        <w:rPr>
          <w:rFonts w:ascii="Arial" w:hAnsi="Arial" w:cs="Arial"/>
          <w:b/>
          <w:sz w:val="20"/>
          <w:szCs w:val="20"/>
          <w:lang w:val="lv-LV"/>
        </w:rPr>
      </w:pPr>
    </w:p>
    <w:p w14:paraId="243F400B" w14:textId="4D2BE260" w:rsidR="00DC6EE4" w:rsidRDefault="00DC6EE4" w:rsidP="00B651FB">
      <w:pPr>
        <w:numPr>
          <w:ilvl w:val="0"/>
          <w:numId w:val="1"/>
        </w:numPr>
        <w:tabs>
          <w:tab w:val="clear" w:pos="720"/>
          <w:tab w:val="num" w:pos="360"/>
        </w:tabs>
        <w:ind w:left="360" w:right="-99"/>
        <w:jc w:val="both"/>
        <w:rPr>
          <w:rFonts w:ascii="Arial" w:hAnsi="Arial" w:cs="Arial"/>
          <w:b/>
          <w:sz w:val="20"/>
          <w:szCs w:val="20"/>
          <w:lang w:val="lv-LV"/>
        </w:rPr>
      </w:pPr>
      <w:r w:rsidRPr="00B651FB">
        <w:rPr>
          <w:rFonts w:ascii="Arial" w:hAnsi="Arial" w:cs="Arial"/>
          <w:b/>
          <w:sz w:val="20"/>
          <w:szCs w:val="20"/>
          <w:lang w:val="lv-LV"/>
        </w:rPr>
        <w:t>Darba kārtības jautājumā “Par AS “RĪGAS SILTUMS” padomes darbības rezultātu novērtēšanu”:</w:t>
      </w:r>
    </w:p>
    <w:p w14:paraId="786F9E99" w14:textId="77777777" w:rsidR="00B651FB" w:rsidRPr="00B651FB" w:rsidRDefault="00B651FB" w:rsidP="00B651FB">
      <w:pPr>
        <w:ind w:left="360" w:right="-99"/>
        <w:jc w:val="both"/>
        <w:rPr>
          <w:rFonts w:ascii="Arial" w:hAnsi="Arial" w:cs="Arial"/>
          <w:b/>
          <w:sz w:val="20"/>
          <w:szCs w:val="20"/>
          <w:lang w:val="lv-LV"/>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DC6EE4" w:rsidRPr="00B651FB" w14:paraId="5011FE30" w14:textId="77777777" w:rsidTr="00831315">
        <w:tc>
          <w:tcPr>
            <w:tcW w:w="7513" w:type="dxa"/>
            <w:shd w:val="clear" w:color="auto" w:fill="auto"/>
          </w:tcPr>
          <w:p w14:paraId="2988B546" w14:textId="77777777" w:rsidR="00DC6EE4" w:rsidRPr="00B651FB" w:rsidRDefault="00DC6EE4" w:rsidP="00831315">
            <w:pPr>
              <w:rPr>
                <w:rFonts w:ascii="Arial" w:hAnsi="Arial" w:cs="Arial"/>
                <w:sz w:val="20"/>
                <w:szCs w:val="20"/>
                <w:lang w:val="lv-LV"/>
              </w:rPr>
            </w:pPr>
            <w:r w:rsidRPr="00B651FB">
              <w:rPr>
                <w:rFonts w:ascii="Arial" w:hAnsi="Arial" w:cs="Arial"/>
                <w:sz w:val="20"/>
                <w:szCs w:val="20"/>
                <w:lang w:val="lv-LV"/>
              </w:rPr>
              <w:t>Lēmuma projekts</w:t>
            </w:r>
          </w:p>
        </w:tc>
        <w:tc>
          <w:tcPr>
            <w:tcW w:w="851" w:type="dxa"/>
            <w:shd w:val="clear" w:color="auto" w:fill="auto"/>
          </w:tcPr>
          <w:p w14:paraId="7C9EF8A5" w14:textId="77777777" w:rsidR="00DC6EE4" w:rsidRPr="00B651FB" w:rsidRDefault="00DC6EE4" w:rsidP="00831315">
            <w:pPr>
              <w:rPr>
                <w:rFonts w:ascii="Arial" w:hAnsi="Arial" w:cs="Arial"/>
                <w:sz w:val="20"/>
                <w:szCs w:val="20"/>
                <w:lang w:val="lv-LV"/>
              </w:rPr>
            </w:pPr>
            <w:r w:rsidRPr="00B651FB">
              <w:rPr>
                <w:rFonts w:ascii="Arial" w:hAnsi="Arial" w:cs="Arial"/>
                <w:sz w:val="20"/>
                <w:szCs w:val="20"/>
                <w:lang w:val="lv-LV"/>
              </w:rPr>
              <w:t xml:space="preserve"> Par*</w:t>
            </w:r>
          </w:p>
        </w:tc>
        <w:tc>
          <w:tcPr>
            <w:tcW w:w="850" w:type="dxa"/>
            <w:shd w:val="clear" w:color="auto" w:fill="auto"/>
          </w:tcPr>
          <w:p w14:paraId="79B5D750" w14:textId="77777777" w:rsidR="00DC6EE4" w:rsidRPr="00B651FB" w:rsidRDefault="00DC6EE4" w:rsidP="00831315">
            <w:pPr>
              <w:rPr>
                <w:rFonts w:ascii="Arial" w:hAnsi="Arial" w:cs="Arial"/>
                <w:sz w:val="20"/>
                <w:szCs w:val="20"/>
                <w:lang w:val="lv-LV"/>
              </w:rPr>
            </w:pPr>
            <w:r w:rsidRPr="00B651FB">
              <w:rPr>
                <w:rFonts w:ascii="Arial" w:hAnsi="Arial" w:cs="Arial"/>
                <w:sz w:val="20"/>
                <w:szCs w:val="20"/>
                <w:lang w:val="lv-LV"/>
              </w:rPr>
              <w:t>Pret*</w:t>
            </w:r>
          </w:p>
        </w:tc>
      </w:tr>
      <w:tr w:rsidR="00DC6EE4" w:rsidRPr="00B651FB" w14:paraId="52050601" w14:textId="77777777" w:rsidTr="00831315">
        <w:tc>
          <w:tcPr>
            <w:tcW w:w="7513" w:type="dxa"/>
            <w:shd w:val="clear" w:color="auto" w:fill="auto"/>
          </w:tcPr>
          <w:p w14:paraId="5D516774" w14:textId="2BF635C6" w:rsidR="00DC6EE4" w:rsidRPr="00B651FB" w:rsidRDefault="00DC6EE4" w:rsidP="00831315">
            <w:pPr>
              <w:spacing w:before="120" w:after="120"/>
              <w:jc w:val="both"/>
              <w:rPr>
                <w:rFonts w:ascii="Arial" w:hAnsi="Arial" w:cs="Arial"/>
                <w:sz w:val="20"/>
                <w:szCs w:val="20"/>
                <w:lang w:val="lv-LV"/>
              </w:rPr>
            </w:pPr>
            <w:r w:rsidRPr="00B651FB">
              <w:rPr>
                <w:rFonts w:ascii="Arial" w:hAnsi="Arial" w:cs="Arial"/>
                <w:sz w:val="20"/>
                <w:szCs w:val="20"/>
                <w:lang w:val="lv-LV"/>
              </w:rPr>
              <w:t>Pieņemt zināšanai AS “RĪGAS SILTUMS” padomes sniegto informāciju par padomes darbības rezultātu novērtēšanu.</w:t>
            </w:r>
          </w:p>
        </w:tc>
        <w:tc>
          <w:tcPr>
            <w:tcW w:w="851" w:type="dxa"/>
            <w:shd w:val="clear" w:color="auto" w:fill="auto"/>
          </w:tcPr>
          <w:p w14:paraId="16FABC30" w14:textId="77777777" w:rsidR="00DC6EE4" w:rsidRPr="00B651FB" w:rsidRDefault="00DC6EE4" w:rsidP="00831315">
            <w:pPr>
              <w:rPr>
                <w:rFonts w:ascii="Arial" w:hAnsi="Arial" w:cs="Arial"/>
                <w:sz w:val="20"/>
                <w:szCs w:val="20"/>
                <w:lang w:val="lv-LV"/>
              </w:rPr>
            </w:pPr>
          </w:p>
        </w:tc>
        <w:tc>
          <w:tcPr>
            <w:tcW w:w="850" w:type="dxa"/>
            <w:shd w:val="clear" w:color="auto" w:fill="auto"/>
          </w:tcPr>
          <w:p w14:paraId="2C123842" w14:textId="77777777" w:rsidR="00DC6EE4" w:rsidRPr="00B651FB" w:rsidRDefault="00DC6EE4" w:rsidP="00831315">
            <w:pPr>
              <w:rPr>
                <w:rFonts w:ascii="Arial" w:hAnsi="Arial" w:cs="Arial"/>
                <w:sz w:val="20"/>
                <w:szCs w:val="20"/>
                <w:lang w:val="lv-LV"/>
              </w:rPr>
            </w:pPr>
          </w:p>
        </w:tc>
      </w:tr>
    </w:tbl>
    <w:p w14:paraId="5933583B" w14:textId="77777777" w:rsidR="00DC6EE4" w:rsidRPr="00B651FB" w:rsidRDefault="00DC6EE4" w:rsidP="00DC6EE4">
      <w:pPr>
        <w:ind w:right="-432"/>
        <w:jc w:val="both"/>
        <w:rPr>
          <w:rFonts w:ascii="Arial" w:hAnsi="Arial" w:cs="Arial"/>
          <w:b/>
          <w:sz w:val="20"/>
          <w:szCs w:val="20"/>
          <w:lang w:val="lv-LV"/>
        </w:rPr>
      </w:pPr>
    </w:p>
    <w:p w14:paraId="6ABAB035" w14:textId="7612B38D" w:rsidR="00914E7E" w:rsidRDefault="00914E7E" w:rsidP="00914E7E">
      <w:pPr>
        <w:numPr>
          <w:ilvl w:val="0"/>
          <w:numId w:val="1"/>
        </w:numPr>
        <w:tabs>
          <w:tab w:val="clear" w:pos="720"/>
          <w:tab w:val="num" w:pos="360"/>
        </w:tabs>
        <w:ind w:left="360" w:right="-432"/>
        <w:jc w:val="both"/>
        <w:rPr>
          <w:rFonts w:ascii="Arial" w:hAnsi="Arial" w:cs="Arial"/>
          <w:b/>
          <w:sz w:val="20"/>
          <w:szCs w:val="20"/>
          <w:lang w:val="lv-LV"/>
        </w:rPr>
      </w:pPr>
      <w:r w:rsidRPr="00B651FB">
        <w:rPr>
          <w:rFonts w:ascii="Arial" w:hAnsi="Arial" w:cs="Arial"/>
          <w:b/>
          <w:sz w:val="20"/>
          <w:szCs w:val="20"/>
          <w:lang w:val="lv-LV"/>
        </w:rPr>
        <w:t>Darba kārtības jautājumā “</w:t>
      </w:r>
      <w:bookmarkStart w:id="1" w:name="_Hlk187841464"/>
      <w:r w:rsidR="00B02A42" w:rsidRPr="00B651FB">
        <w:rPr>
          <w:rFonts w:ascii="Arial" w:hAnsi="Arial" w:cs="Arial"/>
          <w:b/>
          <w:sz w:val="20"/>
          <w:szCs w:val="20"/>
          <w:lang w:val="lv-LV"/>
        </w:rPr>
        <w:t>Par AS “RĪGAS SILTUMS” statūtu grozījumiem</w:t>
      </w:r>
      <w:bookmarkEnd w:id="1"/>
      <w:r w:rsidRPr="00B651FB">
        <w:rPr>
          <w:rFonts w:ascii="Arial" w:hAnsi="Arial" w:cs="Arial"/>
          <w:b/>
          <w:sz w:val="20"/>
          <w:szCs w:val="20"/>
          <w:lang w:val="lv-LV"/>
        </w:rPr>
        <w:t>”:</w:t>
      </w:r>
    </w:p>
    <w:p w14:paraId="2250BE91" w14:textId="77777777" w:rsidR="00B651FB" w:rsidRPr="00B651FB" w:rsidRDefault="00B651FB" w:rsidP="00B651FB">
      <w:pPr>
        <w:ind w:left="360" w:right="-432"/>
        <w:jc w:val="both"/>
        <w:rPr>
          <w:rFonts w:ascii="Arial" w:hAnsi="Arial" w:cs="Arial"/>
          <w:b/>
          <w:sz w:val="20"/>
          <w:szCs w:val="20"/>
          <w:lang w:val="lv-LV"/>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914E7E" w:rsidRPr="00B651FB" w14:paraId="71D46B62" w14:textId="77777777" w:rsidTr="00953A9F">
        <w:tc>
          <w:tcPr>
            <w:tcW w:w="7513" w:type="dxa"/>
            <w:shd w:val="clear" w:color="auto" w:fill="auto"/>
          </w:tcPr>
          <w:p w14:paraId="1706CFDA" w14:textId="77777777" w:rsidR="00914E7E" w:rsidRPr="00B651FB" w:rsidRDefault="00914E7E" w:rsidP="00953A9F">
            <w:pPr>
              <w:rPr>
                <w:rFonts w:ascii="Arial" w:hAnsi="Arial" w:cs="Arial"/>
                <w:sz w:val="20"/>
                <w:szCs w:val="20"/>
                <w:lang w:val="lv-LV"/>
              </w:rPr>
            </w:pPr>
            <w:r w:rsidRPr="00B651FB">
              <w:rPr>
                <w:rFonts w:ascii="Arial" w:hAnsi="Arial" w:cs="Arial"/>
                <w:sz w:val="20"/>
                <w:szCs w:val="20"/>
                <w:lang w:val="lv-LV"/>
              </w:rPr>
              <w:t>Lēmuma projekts</w:t>
            </w:r>
          </w:p>
        </w:tc>
        <w:tc>
          <w:tcPr>
            <w:tcW w:w="851" w:type="dxa"/>
            <w:shd w:val="clear" w:color="auto" w:fill="auto"/>
          </w:tcPr>
          <w:p w14:paraId="7B609590" w14:textId="77777777" w:rsidR="00914E7E" w:rsidRPr="00B651FB" w:rsidRDefault="00914E7E" w:rsidP="00953A9F">
            <w:pPr>
              <w:rPr>
                <w:rFonts w:ascii="Arial" w:hAnsi="Arial" w:cs="Arial"/>
                <w:sz w:val="20"/>
                <w:szCs w:val="20"/>
                <w:lang w:val="lv-LV"/>
              </w:rPr>
            </w:pPr>
            <w:r w:rsidRPr="00B651FB">
              <w:rPr>
                <w:rFonts w:ascii="Arial" w:hAnsi="Arial" w:cs="Arial"/>
                <w:sz w:val="20"/>
                <w:szCs w:val="20"/>
                <w:lang w:val="lv-LV"/>
              </w:rPr>
              <w:t xml:space="preserve"> Par*</w:t>
            </w:r>
          </w:p>
        </w:tc>
        <w:tc>
          <w:tcPr>
            <w:tcW w:w="850" w:type="dxa"/>
            <w:shd w:val="clear" w:color="auto" w:fill="auto"/>
          </w:tcPr>
          <w:p w14:paraId="4356BE6E" w14:textId="77777777" w:rsidR="00914E7E" w:rsidRPr="00B651FB" w:rsidRDefault="00914E7E" w:rsidP="00953A9F">
            <w:pPr>
              <w:rPr>
                <w:rFonts w:ascii="Arial" w:hAnsi="Arial" w:cs="Arial"/>
                <w:sz w:val="20"/>
                <w:szCs w:val="20"/>
                <w:lang w:val="lv-LV"/>
              </w:rPr>
            </w:pPr>
            <w:r w:rsidRPr="00B651FB">
              <w:rPr>
                <w:rFonts w:ascii="Arial" w:hAnsi="Arial" w:cs="Arial"/>
                <w:sz w:val="20"/>
                <w:szCs w:val="20"/>
                <w:lang w:val="lv-LV"/>
              </w:rPr>
              <w:t>Pret*</w:t>
            </w:r>
          </w:p>
        </w:tc>
      </w:tr>
      <w:tr w:rsidR="00B651FB" w:rsidRPr="00B651FB" w14:paraId="4D33BA65" w14:textId="77777777" w:rsidTr="00B651FB">
        <w:tc>
          <w:tcPr>
            <w:tcW w:w="9214" w:type="dxa"/>
            <w:gridSpan w:val="3"/>
            <w:shd w:val="clear" w:color="auto" w:fill="auto"/>
          </w:tcPr>
          <w:p w14:paraId="24143355" w14:textId="23053230" w:rsidR="00B651FB" w:rsidRPr="00653487" w:rsidRDefault="00B651FB" w:rsidP="00653487">
            <w:pPr>
              <w:pStyle w:val="Sarakstarindkopa"/>
              <w:numPr>
                <w:ilvl w:val="0"/>
                <w:numId w:val="19"/>
              </w:numPr>
              <w:spacing w:line="360" w:lineRule="auto"/>
              <w:jc w:val="both"/>
              <w:rPr>
                <w:rFonts w:ascii="Arial" w:hAnsi="Arial" w:cs="Arial"/>
                <w:sz w:val="20"/>
                <w:szCs w:val="20"/>
                <w:lang w:val="lv-LV"/>
              </w:rPr>
            </w:pPr>
            <w:r w:rsidRPr="00653487">
              <w:rPr>
                <w:rFonts w:ascii="Arial" w:hAnsi="Arial" w:cs="Arial"/>
                <w:sz w:val="20"/>
                <w:szCs w:val="20"/>
                <w:lang w:val="lv-LV"/>
              </w:rPr>
              <w:t>Apstiprināt šādus grozījumus AS “RĪGAS SILTUMS” statūtos:</w:t>
            </w:r>
          </w:p>
        </w:tc>
      </w:tr>
      <w:tr w:rsidR="00BF1A83" w:rsidRPr="00B651FB" w14:paraId="07EBB337" w14:textId="77777777" w:rsidTr="00953A9F">
        <w:tc>
          <w:tcPr>
            <w:tcW w:w="7513" w:type="dxa"/>
            <w:shd w:val="clear" w:color="auto" w:fill="auto"/>
          </w:tcPr>
          <w:p w14:paraId="2C05203E" w14:textId="17885E97" w:rsidR="00653487" w:rsidRPr="00653487" w:rsidRDefault="00653487" w:rsidP="00653487">
            <w:pPr>
              <w:pStyle w:val="Sarakstarindkopa"/>
              <w:numPr>
                <w:ilvl w:val="1"/>
                <w:numId w:val="19"/>
              </w:numPr>
              <w:spacing w:line="360" w:lineRule="auto"/>
              <w:jc w:val="both"/>
              <w:rPr>
                <w:rFonts w:ascii="Arial" w:hAnsi="Arial" w:cs="Arial"/>
                <w:sz w:val="20"/>
                <w:szCs w:val="20"/>
                <w:lang w:val="lv-LV"/>
              </w:rPr>
            </w:pPr>
            <w:r w:rsidRPr="00653487">
              <w:rPr>
                <w:rFonts w:ascii="Arial" w:hAnsi="Arial" w:cs="Arial"/>
                <w:sz w:val="20"/>
                <w:szCs w:val="20"/>
                <w:lang w:val="lv-LV"/>
              </w:rPr>
              <w:t>Izteikt AS “RĪGAS SILTUMS” statūtu 2.sadaļas “Komercdarbības veidi” 2.2.punktu šādā redakcijā:</w:t>
            </w:r>
          </w:p>
          <w:p w14:paraId="5E3D222A" w14:textId="77777777" w:rsidR="00653487" w:rsidRPr="00653487" w:rsidRDefault="00653487" w:rsidP="00653487">
            <w:pPr>
              <w:pStyle w:val="Sarakstarindkopa"/>
              <w:spacing w:line="360" w:lineRule="auto"/>
              <w:jc w:val="both"/>
              <w:rPr>
                <w:rFonts w:ascii="Arial" w:hAnsi="Arial" w:cs="Arial"/>
                <w:sz w:val="20"/>
                <w:szCs w:val="20"/>
                <w:lang w:val="lv-LV"/>
              </w:rPr>
            </w:pPr>
            <w:r w:rsidRPr="00653487">
              <w:rPr>
                <w:rFonts w:ascii="Arial" w:hAnsi="Arial" w:cs="Arial"/>
                <w:sz w:val="20"/>
                <w:szCs w:val="20"/>
                <w:lang w:val="lv-LV"/>
              </w:rPr>
              <w:t>“2.2. Sabiedrība veic šādu komercdarbību:</w:t>
            </w:r>
          </w:p>
          <w:p w14:paraId="6A549187" w14:textId="77777777" w:rsidR="00653487" w:rsidRPr="00653487" w:rsidRDefault="00653487" w:rsidP="00653487">
            <w:pPr>
              <w:pStyle w:val="Sarakstarindkopa"/>
              <w:spacing w:line="360" w:lineRule="auto"/>
              <w:jc w:val="both"/>
              <w:rPr>
                <w:rFonts w:ascii="Arial" w:hAnsi="Arial" w:cs="Arial"/>
                <w:sz w:val="20"/>
                <w:szCs w:val="20"/>
                <w:lang w:val="lv-LV"/>
              </w:rPr>
            </w:pPr>
            <w:r w:rsidRPr="00653487">
              <w:rPr>
                <w:rFonts w:ascii="Arial" w:hAnsi="Arial" w:cs="Arial"/>
                <w:sz w:val="20"/>
                <w:szCs w:val="20"/>
                <w:lang w:val="lv-LV"/>
              </w:rPr>
              <w:t>2.2.1.</w:t>
            </w:r>
            <w:r w:rsidRPr="00653487">
              <w:rPr>
                <w:rFonts w:ascii="Arial" w:hAnsi="Arial" w:cs="Arial"/>
                <w:sz w:val="20"/>
                <w:szCs w:val="20"/>
                <w:lang w:val="lv-LV"/>
              </w:rPr>
              <w:tab/>
              <w:t>siltumapgāde un gaisa kondicionēšana (35.30);</w:t>
            </w:r>
          </w:p>
          <w:p w14:paraId="495FD3F1" w14:textId="77777777" w:rsidR="00653487" w:rsidRPr="00653487" w:rsidRDefault="00653487" w:rsidP="00653487">
            <w:pPr>
              <w:pStyle w:val="Sarakstarindkopa"/>
              <w:spacing w:line="360" w:lineRule="auto"/>
              <w:jc w:val="both"/>
              <w:rPr>
                <w:rFonts w:ascii="Arial" w:hAnsi="Arial" w:cs="Arial"/>
                <w:sz w:val="20"/>
                <w:szCs w:val="20"/>
                <w:lang w:val="lv-LV"/>
              </w:rPr>
            </w:pPr>
            <w:r w:rsidRPr="00653487">
              <w:rPr>
                <w:rFonts w:ascii="Arial" w:hAnsi="Arial" w:cs="Arial"/>
                <w:sz w:val="20"/>
                <w:szCs w:val="20"/>
                <w:lang w:val="lv-LV"/>
              </w:rPr>
              <w:t>2.2.2.</w:t>
            </w:r>
            <w:r w:rsidRPr="00653487">
              <w:rPr>
                <w:rFonts w:ascii="Arial" w:hAnsi="Arial" w:cs="Arial"/>
                <w:sz w:val="20"/>
                <w:szCs w:val="20"/>
                <w:lang w:val="lv-LV"/>
              </w:rPr>
              <w:tab/>
              <w:t>elektroenerģijas ražošana no neatjaunojamiem resursiem (35.11);</w:t>
            </w:r>
          </w:p>
          <w:p w14:paraId="7C528D9A" w14:textId="77777777" w:rsidR="00653487" w:rsidRPr="00653487" w:rsidRDefault="00653487" w:rsidP="00653487">
            <w:pPr>
              <w:pStyle w:val="Sarakstarindkopa"/>
              <w:spacing w:line="360" w:lineRule="auto"/>
              <w:jc w:val="both"/>
              <w:rPr>
                <w:rFonts w:ascii="Arial" w:hAnsi="Arial" w:cs="Arial"/>
                <w:sz w:val="20"/>
                <w:szCs w:val="20"/>
                <w:lang w:val="lv-LV"/>
              </w:rPr>
            </w:pPr>
            <w:r w:rsidRPr="00653487">
              <w:rPr>
                <w:rFonts w:ascii="Arial" w:hAnsi="Arial" w:cs="Arial"/>
                <w:sz w:val="20"/>
                <w:szCs w:val="20"/>
                <w:lang w:val="lv-LV"/>
              </w:rPr>
              <w:t>2.2.3.</w:t>
            </w:r>
            <w:r w:rsidRPr="00653487">
              <w:rPr>
                <w:rFonts w:ascii="Arial" w:hAnsi="Arial" w:cs="Arial"/>
                <w:sz w:val="20"/>
                <w:szCs w:val="20"/>
                <w:lang w:val="lv-LV"/>
              </w:rPr>
              <w:tab/>
              <w:t>elektroenerģijas ražošana no atjaunojamiem resursiem (35.12);</w:t>
            </w:r>
          </w:p>
          <w:p w14:paraId="060F50F9" w14:textId="77777777" w:rsidR="00653487" w:rsidRPr="00653487" w:rsidRDefault="00653487" w:rsidP="00653487">
            <w:pPr>
              <w:pStyle w:val="Sarakstarindkopa"/>
              <w:spacing w:line="360" w:lineRule="auto"/>
              <w:jc w:val="both"/>
              <w:rPr>
                <w:rFonts w:ascii="Arial" w:hAnsi="Arial" w:cs="Arial"/>
                <w:sz w:val="20"/>
                <w:szCs w:val="20"/>
                <w:lang w:val="lv-LV"/>
              </w:rPr>
            </w:pPr>
            <w:r w:rsidRPr="00653487">
              <w:rPr>
                <w:rFonts w:ascii="Arial" w:hAnsi="Arial" w:cs="Arial"/>
                <w:sz w:val="20"/>
                <w:szCs w:val="20"/>
                <w:lang w:val="lv-LV"/>
              </w:rPr>
              <w:t>2.2.4.</w:t>
            </w:r>
            <w:r w:rsidRPr="00653487">
              <w:rPr>
                <w:rFonts w:ascii="Arial" w:hAnsi="Arial" w:cs="Arial"/>
                <w:sz w:val="20"/>
                <w:szCs w:val="20"/>
                <w:lang w:val="lv-LV"/>
              </w:rPr>
              <w:tab/>
              <w:t>elektroenerģijas uzkrāšana (35.16);</w:t>
            </w:r>
          </w:p>
          <w:p w14:paraId="14A21609" w14:textId="77777777" w:rsidR="00653487" w:rsidRPr="00653487" w:rsidRDefault="00653487" w:rsidP="00653487">
            <w:pPr>
              <w:pStyle w:val="Sarakstarindkopa"/>
              <w:spacing w:line="360" w:lineRule="auto"/>
              <w:jc w:val="both"/>
              <w:rPr>
                <w:rFonts w:ascii="Arial" w:hAnsi="Arial" w:cs="Arial"/>
                <w:sz w:val="20"/>
                <w:szCs w:val="20"/>
                <w:lang w:val="lv-LV"/>
              </w:rPr>
            </w:pPr>
            <w:r w:rsidRPr="00653487">
              <w:rPr>
                <w:rFonts w:ascii="Arial" w:hAnsi="Arial" w:cs="Arial"/>
                <w:sz w:val="20"/>
                <w:szCs w:val="20"/>
                <w:lang w:val="lv-LV"/>
              </w:rPr>
              <w:t>2.2.5.</w:t>
            </w:r>
            <w:r w:rsidRPr="00653487">
              <w:rPr>
                <w:rFonts w:ascii="Arial" w:hAnsi="Arial" w:cs="Arial"/>
                <w:sz w:val="20"/>
                <w:szCs w:val="20"/>
                <w:lang w:val="lv-LV"/>
              </w:rPr>
              <w:tab/>
              <w:t>elektroenerģijas sadale (35.14);</w:t>
            </w:r>
          </w:p>
          <w:p w14:paraId="293405E0" w14:textId="77777777" w:rsidR="00653487" w:rsidRPr="00653487" w:rsidRDefault="00653487" w:rsidP="00653487">
            <w:pPr>
              <w:pStyle w:val="Sarakstarindkopa"/>
              <w:spacing w:line="360" w:lineRule="auto"/>
              <w:jc w:val="both"/>
              <w:rPr>
                <w:rFonts w:ascii="Arial" w:hAnsi="Arial" w:cs="Arial"/>
                <w:sz w:val="20"/>
                <w:szCs w:val="20"/>
                <w:lang w:val="lv-LV"/>
              </w:rPr>
            </w:pPr>
            <w:r w:rsidRPr="00653487">
              <w:rPr>
                <w:rFonts w:ascii="Arial" w:hAnsi="Arial" w:cs="Arial"/>
                <w:sz w:val="20"/>
                <w:szCs w:val="20"/>
                <w:lang w:val="lv-LV"/>
              </w:rPr>
              <w:t>2.2.6.</w:t>
            </w:r>
            <w:r w:rsidRPr="00653487">
              <w:rPr>
                <w:rFonts w:ascii="Arial" w:hAnsi="Arial" w:cs="Arial"/>
                <w:sz w:val="20"/>
                <w:szCs w:val="20"/>
                <w:lang w:val="lv-LV"/>
              </w:rPr>
              <w:tab/>
              <w:t>elektroenerģijas tirdzniecība (35.15);</w:t>
            </w:r>
          </w:p>
          <w:p w14:paraId="4BD23B77" w14:textId="77777777" w:rsidR="00653487" w:rsidRPr="00653487" w:rsidRDefault="00653487" w:rsidP="00653487">
            <w:pPr>
              <w:pStyle w:val="Sarakstarindkopa"/>
              <w:spacing w:line="360" w:lineRule="auto"/>
              <w:jc w:val="both"/>
              <w:rPr>
                <w:rFonts w:ascii="Arial" w:hAnsi="Arial" w:cs="Arial"/>
                <w:sz w:val="20"/>
                <w:szCs w:val="20"/>
                <w:lang w:val="lv-LV"/>
              </w:rPr>
            </w:pPr>
            <w:r w:rsidRPr="00653487">
              <w:rPr>
                <w:rFonts w:ascii="Arial" w:hAnsi="Arial" w:cs="Arial"/>
                <w:sz w:val="20"/>
                <w:szCs w:val="20"/>
                <w:lang w:val="lv-LV"/>
              </w:rPr>
              <w:t>2.2.7.</w:t>
            </w:r>
            <w:r w:rsidRPr="00653487">
              <w:rPr>
                <w:rFonts w:ascii="Arial" w:hAnsi="Arial" w:cs="Arial"/>
                <w:sz w:val="20"/>
                <w:szCs w:val="20"/>
                <w:lang w:val="lv-LV"/>
              </w:rPr>
              <w:tab/>
              <w:t>cauruļvadu transports (49.50);</w:t>
            </w:r>
          </w:p>
          <w:p w14:paraId="5B401CF2" w14:textId="77777777" w:rsidR="00653487" w:rsidRPr="00653487" w:rsidRDefault="00653487" w:rsidP="00653487">
            <w:pPr>
              <w:pStyle w:val="Sarakstarindkopa"/>
              <w:spacing w:line="360" w:lineRule="auto"/>
              <w:jc w:val="both"/>
              <w:rPr>
                <w:rFonts w:ascii="Arial" w:hAnsi="Arial" w:cs="Arial"/>
                <w:sz w:val="20"/>
                <w:szCs w:val="20"/>
                <w:lang w:val="lv-LV"/>
              </w:rPr>
            </w:pPr>
            <w:r w:rsidRPr="00653487">
              <w:rPr>
                <w:rFonts w:ascii="Arial" w:hAnsi="Arial" w:cs="Arial"/>
                <w:sz w:val="20"/>
                <w:szCs w:val="20"/>
                <w:lang w:val="lv-LV"/>
              </w:rPr>
              <w:t>2.2.8.</w:t>
            </w:r>
            <w:r w:rsidRPr="00653487">
              <w:rPr>
                <w:rFonts w:ascii="Arial" w:hAnsi="Arial" w:cs="Arial"/>
                <w:sz w:val="20"/>
                <w:szCs w:val="20"/>
                <w:lang w:val="lv-LV"/>
              </w:rPr>
              <w:tab/>
              <w:t>elektroinstalācijas ierīkošana (43.21);</w:t>
            </w:r>
          </w:p>
          <w:p w14:paraId="45A34C27" w14:textId="77777777" w:rsidR="00653487" w:rsidRPr="00653487" w:rsidRDefault="00653487" w:rsidP="00653487">
            <w:pPr>
              <w:pStyle w:val="Sarakstarindkopa"/>
              <w:spacing w:line="360" w:lineRule="auto"/>
              <w:ind w:left="1455" w:hanging="709"/>
              <w:jc w:val="both"/>
              <w:rPr>
                <w:rFonts w:ascii="Arial" w:hAnsi="Arial" w:cs="Arial"/>
                <w:sz w:val="20"/>
                <w:szCs w:val="20"/>
                <w:lang w:val="lv-LV"/>
              </w:rPr>
            </w:pPr>
            <w:r w:rsidRPr="00653487">
              <w:rPr>
                <w:rFonts w:ascii="Arial" w:hAnsi="Arial" w:cs="Arial"/>
                <w:sz w:val="20"/>
                <w:szCs w:val="20"/>
                <w:lang w:val="lv-LV"/>
              </w:rPr>
              <w:t>2.2.9.</w:t>
            </w:r>
            <w:r w:rsidRPr="00653487">
              <w:rPr>
                <w:rFonts w:ascii="Arial" w:hAnsi="Arial" w:cs="Arial"/>
                <w:sz w:val="20"/>
                <w:szCs w:val="20"/>
                <w:lang w:val="lv-LV"/>
              </w:rPr>
              <w:tab/>
              <w:t>komunālo elektroapgādes un telekomunikāciju objektu būvniecība (42.22);</w:t>
            </w:r>
          </w:p>
          <w:p w14:paraId="24AD3EA6" w14:textId="77777777" w:rsidR="00653487" w:rsidRPr="00653487" w:rsidRDefault="00653487" w:rsidP="00653487">
            <w:pPr>
              <w:pStyle w:val="Sarakstarindkopa"/>
              <w:spacing w:line="360" w:lineRule="auto"/>
              <w:ind w:left="1455" w:hanging="709"/>
              <w:jc w:val="both"/>
              <w:rPr>
                <w:rFonts w:ascii="Arial" w:hAnsi="Arial" w:cs="Arial"/>
                <w:sz w:val="20"/>
                <w:szCs w:val="20"/>
                <w:lang w:val="lv-LV"/>
              </w:rPr>
            </w:pPr>
            <w:r w:rsidRPr="00653487">
              <w:rPr>
                <w:rFonts w:ascii="Arial" w:hAnsi="Arial" w:cs="Arial"/>
                <w:sz w:val="20"/>
                <w:szCs w:val="20"/>
                <w:lang w:val="lv-LV"/>
              </w:rPr>
              <w:t>2.2.10.</w:t>
            </w:r>
            <w:r w:rsidRPr="00653487">
              <w:rPr>
                <w:rFonts w:ascii="Arial" w:hAnsi="Arial" w:cs="Arial"/>
                <w:sz w:val="20"/>
                <w:szCs w:val="20"/>
                <w:lang w:val="lv-LV"/>
              </w:rPr>
              <w:tab/>
            </w:r>
            <w:proofErr w:type="spellStart"/>
            <w:r w:rsidRPr="00653487">
              <w:rPr>
                <w:rFonts w:ascii="Arial" w:hAnsi="Arial" w:cs="Arial"/>
                <w:sz w:val="20"/>
                <w:szCs w:val="20"/>
                <w:lang w:val="lv-LV"/>
              </w:rPr>
              <w:t>santehnisko</w:t>
            </w:r>
            <w:proofErr w:type="spellEnd"/>
            <w:r w:rsidRPr="00653487">
              <w:rPr>
                <w:rFonts w:ascii="Arial" w:hAnsi="Arial" w:cs="Arial"/>
                <w:sz w:val="20"/>
                <w:szCs w:val="20"/>
                <w:lang w:val="lv-LV"/>
              </w:rPr>
              <w:t xml:space="preserve"> sistēmu, apkures un gaisa kondicionēšanas iekārtu uzstādīšana (43.22);</w:t>
            </w:r>
          </w:p>
          <w:p w14:paraId="25492EEA" w14:textId="77777777" w:rsidR="00653487" w:rsidRPr="00653487" w:rsidRDefault="00653487" w:rsidP="00653487">
            <w:pPr>
              <w:pStyle w:val="Sarakstarindkopa"/>
              <w:spacing w:line="360" w:lineRule="auto"/>
              <w:jc w:val="both"/>
              <w:rPr>
                <w:rFonts w:ascii="Arial" w:hAnsi="Arial" w:cs="Arial"/>
                <w:sz w:val="20"/>
                <w:szCs w:val="20"/>
                <w:lang w:val="lv-LV"/>
              </w:rPr>
            </w:pPr>
            <w:r w:rsidRPr="00653487">
              <w:rPr>
                <w:rFonts w:ascii="Arial" w:hAnsi="Arial" w:cs="Arial"/>
                <w:sz w:val="20"/>
                <w:szCs w:val="20"/>
                <w:lang w:val="lv-LV"/>
              </w:rPr>
              <w:t>2.2.11.</w:t>
            </w:r>
            <w:r w:rsidRPr="00653487">
              <w:rPr>
                <w:rFonts w:ascii="Arial" w:hAnsi="Arial" w:cs="Arial"/>
                <w:sz w:val="20"/>
                <w:szCs w:val="20"/>
                <w:lang w:val="lv-LV"/>
              </w:rPr>
              <w:tab/>
              <w:t>siltināšana (43.23);</w:t>
            </w:r>
          </w:p>
          <w:p w14:paraId="03997ADD" w14:textId="77777777" w:rsidR="00653487" w:rsidRPr="00653487" w:rsidRDefault="00653487" w:rsidP="00653487">
            <w:pPr>
              <w:pStyle w:val="Sarakstarindkopa"/>
              <w:spacing w:line="360" w:lineRule="auto"/>
              <w:jc w:val="both"/>
              <w:rPr>
                <w:rFonts w:ascii="Arial" w:hAnsi="Arial" w:cs="Arial"/>
                <w:sz w:val="20"/>
                <w:szCs w:val="20"/>
                <w:lang w:val="lv-LV"/>
              </w:rPr>
            </w:pPr>
            <w:r w:rsidRPr="00653487">
              <w:rPr>
                <w:rFonts w:ascii="Arial" w:hAnsi="Arial" w:cs="Arial"/>
                <w:sz w:val="20"/>
                <w:szCs w:val="20"/>
                <w:lang w:val="lv-LV"/>
              </w:rPr>
              <w:t>2.2.12.</w:t>
            </w:r>
            <w:r w:rsidRPr="00653487">
              <w:rPr>
                <w:rFonts w:ascii="Arial" w:hAnsi="Arial" w:cs="Arial"/>
                <w:sz w:val="20"/>
                <w:szCs w:val="20"/>
                <w:lang w:val="lv-LV"/>
              </w:rPr>
              <w:tab/>
              <w:t xml:space="preserve"> mašīnu un iekārtu remonts un apkope (33.12);</w:t>
            </w:r>
          </w:p>
          <w:p w14:paraId="320B1813" w14:textId="77777777" w:rsidR="00653487" w:rsidRPr="00653487" w:rsidRDefault="00653487" w:rsidP="00653487">
            <w:pPr>
              <w:pStyle w:val="Sarakstarindkopa"/>
              <w:spacing w:line="360" w:lineRule="auto"/>
              <w:jc w:val="both"/>
              <w:rPr>
                <w:rFonts w:ascii="Arial" w:hAnsi="Arial" w:cs="Arial"/>
                <w:sz w:val="20"/>
                <w:szCs w:val="20"/>
                <w:lang w:val="lv-LV"/>
              </w:rPr>
            </w:pPr>
            <w:r w:rsidRPr="00653487">
              <w:rPr>
                <w:rFonts w:ascii="Arial" w:hAnsi="Arial" w:cs="Arial"/>
                <w:sz w:val="20"/>
                <w:szCs w:val="20"/>
                <w:lang w:val="lv-LV"/>
              </w:rPr>
              <w:t>2.2.13.</w:t>
            </w:r>
            <w:r w:rsidRPr="00653487">
              <w:rPr>
                <w:rFonts w:ascii="Arial" w:hAnsi="Arial" w:cs="Arial"/>
                <w:sz w:val="20"/>
                <w:szCs w:val="20"/>
                <w:lang w:val="lv-LV"/>
              </w:rPr>
              <w:tab/>
              <w:t xml:space="preserve">citur neklasificētu </w:t>
            </w:r>
            <w:proofErr w:type="spellStart"/>
            <w:r w:rsidRPr="00653487">
              <w:rPr>
                <w:rFonts w:ascii="Arial" w:hAnsi="Arial" w:cs="Arial"/>
                <w:sz w:val="20"/>
                <w:szCs w:val="20"/>
                <w:lang w:val="lv-LV"/>
              </w:rPr>
              <w:t>inženierbūvniecības</w:t>
            </w:r>
            <w:proofErr w:type="spellEnd"/>
            <w:r w:rsidRPr="00653487">
              <w:rPr>
                <w:rFonts w:ascii="Arial" w:hAnsi="Arial" w:cs="Arial"/>
                <w:sz w:val="20"/>
                <w:szCs w:val="20"/>
                <w:lang w:val="lv-LV"/>
              </w:rPr>
              <w:t xml:space="preserve"> objektu būvniecība (42.99);</w:t>
            </w:r>
          </w:p>
          <w:p w14:paraId="6EA755AF" w14:textId="77777777" w:rsidR="00653487" w:rsidRPr="00653487" w:rsidRDefault="00653487" w:rsidP="00653487">
            <w:pPr>
              <w:pStyle w:val="Sarakstarindkopa"/>
              <w:spacing w:line="360" w:lineRule="auto"/>
              <w:jc w:val="both"/>
              <w:rPr>
                <w:rFonts w:ascii="Arial" w:hAnsi="Arial" w:cs="Arial"/>
                <w:sz w:val="20"/>
                <w:szCs w:val="20"/>
                <w:lang w:val="lv-LV"/>
              </w:rPr>
            </w:pPr>
            <w:r w:rsidRPr="00653487">
              <w:rPr>
                <w:rFonts w:ascii="Arial" w:hAnsi="Arial" w:cs="Arial"/>
                <w:sz w:val="20"/>
                <w:szCs w:val="20"/>
                <w:lang w:val="lv-LV"/>
              </w:rPr>
              <w:t>2.2.14.</w:t>
            </w:r>
            <w:r w:rsidRPr="00653487">
              <w:rPr>
                <w:rFonts w:ascii="Arial" w:hAnsi="Arial" w:cs="Arial"/>
                <w:sz w:val="20"/>
                <w:szCs w:val="20"/>
                <w:lang w:val="lv-LV"/>
              </w:rPr>
              <w:tab/>
              <w:t>būvniecības projektu attīstīšana (68.12);</w:t>
            </w:r>
          </w:p>
          <w:p w14:paraId="248F110A" w14:textId="77777777" w:rsidR="00653487" w:rsidRPr="00653487" w:rsidRDefault="00653487" w:rsidP="00653487">
            <w:pPr>
              <w:pStyle w:val="Sarakstarindkopa"/>
              <w:spacing w:line="360" w:lineRule="auto"/>
              <w:jc w:val="both"/>
              <w:rPr>
                <w:rFonts w:ascii="Arial" w:hAnsi="Arial" w:cs="Arial"/>
                <w:sz w:val="20"/>
                <w:szCs w:val="20"/>
                <w:lang w:val="lv-LV"/>
              </w:rPr>
            </w:pPr>
            <w:r w:rsidRPr="00653487">
              <w:rPr>
                <w:rFonts w:ascii="Arial" w:hAnsi="Arial" w:cs="Arial"/>
                <w:sz w:val="20"/>
                <w:szCs w:val="20"/>
                <w:lang w:val="lv-LV"/>
              </w:rPr>
              <w:t>2.2.15.</w:t>
            </w:r>
            <w:r w:rsidRPr="00653487">
              <w:rPr>
                <w:rFonts w:ascii="Arial" w:hAnsi="Arial" w:cs="Arial"/>
                <w:sz w:val="20"/>
                <w:szCs w:val="20"/>
                <w:lang w:val="lv-LV"/>
              </w:rPr>
              <w:tab/>
              <w:t>inženierija un ar to saistītas tehniskas konsultācijas (71.12);</w:t>
            </w:r>
          </w:p>
          <w:p w14:paraId="1F8D66DB" w14:textId="77777777" w:rsidR="00653487" w:rsidRPr="00653487" w:rsidRDefault="00653487" w:rsidP="00653487">
            <w:pPr>
              <w:pStyle w:val="Sarakstarindkopa"/>
              <w:spacing w:line="360" w:lineRule="auto"/>
              <w:jc w:val="both"/>
              <w:rPr>
                <w:rFonts w:ascii="Arial" w:hAnsi="Arial" w:cs="Arial"/>
                <w:sz w:val="20"/>
                <w:szCs w:val="20"/>
                <w:lang w:val="lv-LV"/>
              </w:rPr>
            </w:pPr>
            <w:r w:rsidRPr="00653487">
              <w:rPr>
                <w:rFonts w:ascii="Arial" w:hAnsi="Arial" w:cs="Arial"/>
                <w:sz w:val="20"/>
                <w:szCs w:val="20"/>
                <w:lang w:val="lv-LV"/>
              </w:rPr>
              <w:t>2.2.16.</w:t>
            </w:r>
            <w:r w:rsidRPr="00653487">
              <w:rPr>
                <w:rFonts w:ascii="Arial" w:hAnsi="Arial" w:cs="Arial"/>
                <w:sz w:val="20"/>
                <w:szCs w:val="20"/>
                <w:lang w:val="lv-LV"/>
              </w:rPr>
              <w:tab/>
              <w:t>nojaukšana (43.11);</w:t>
            </w:r>
          </w:p>
          <w:p w14:paraId="0EAF9835" w14:textId="77777777" w:rsidR="00653487" w:rsidRPr="00653487" w:rsidRDefault="00653487" w:rsidP="00653487">
            <w:pPr>
              <w:pStyle w:val="Sarakstarindkopa"/>
              <w:spacing w:line="360" w:lineRule="auto"/>
              <w:jc w:val="both"/>
              <w:rPr>
                <w:rFonts w:ascii="Arial" w:hAnsi="Arial" w:cs="Arial"/>
                <w:sz w:val="20"/>
                <w:szCs w:val="20"/>
                <w:lang w:val="lv-LV"/>
              </w:rPr>
            </w:pPr>
            <w:r w:rsidRPr="00653487">
              <w:rPr>
                <w:rFonts w:ascii="Arial" w:hAnsi="Arial" w:cs="Arial"/>
                <w:sz w:val="20"/>
                <w:szCs w:val="20"/>
                <w:lang w:val="lv-LV"/>
              </w:rPr>
              <w:t>2.2.17.</w:t>
            </w:r>
            <w:r w:rsidRPr="00653487">
              <w:rPr>
                <w:rFonts w:ascii="Arial" w:hAnsi="Arial" w:cs="Arial"/>
                <w:sz w:val="20"/>
                <w:szCs w:val="20"/>
                <w:lang w:val="lv-LV"/>
              </w:rPr>
              <w:tab/>
              <w:t>dzīvojamo un nedzīvojamo ēku būvniecība (41.00);</w:t>
            </w:r>
          </w:p>
          <w:p w14:paraId="016EE906" w14:textId="77777777" w:rsidR="00653487" w:rsidRPr="00653487" w:rsidRDefault="00653487" w:rsidP="00653487">
            <w:pPr>
              <w:pStyle w:val="Sarakstarindkopa"/>
              <w:spacing w:line="360" w:lineRule="auto"/>
              <w:jc w:val="both"/>
              <w:rPr>
                <w:rFonts w:ascii="Arial" w:hAnsi="Arial" w:cs="Arial"/>
                <w:sz w:val="20"/>
                <w:szCs w:val="20"/>
                <w:lang w:val="lv-LV"/>
              </w:rPr>
            </w:pPr>
            <w:r w:rsidRPr="00653487">
              <w:rPr>
                <w:rFonts w:ascii="Arial" w:hAnsi="Arial" w:cs="Arial"/>
                <w:sz w:val="20"/>
                <w:szCs w:val="20"/>
                <w:lang w:val="lv-LV"/>
              </w:rPr>
              <w:lastRenderedPageBreak/>
              <w:t>2.2.18.</w:t>
            </w:r>
            <w:r w:rsidRPr="00653487">
              <w:rPr>
                <w:rFonts w:ascii="Arial" w:hAnsi="Arial" w:cs="Arial"/>
                <w:sz w:val="20"/>
                <w:szCs w:val="20"/>
                <w:lang w:val="lv-LV"/>
              </w:rPr>
              <w:tab/>
              <w:t>tehniskā pārbaude un analīze (71.20);</w:t>
            </w:r>
          </w:p>
          <w:p w14:paraId="16EE2E66" w14:textId="77777777" w:rsidR="00653487" w:rsidRPr="00653487" w:rsidRDefault="00653487" w:rsidP="00653487">
            <w:pPr>
              <w:pStyle w:val="Sarakstarindkopa"/>
              <w:spacing w:line="360" w:lineRule="auto"/>
              <w:jc w:val="both"/>
              <w:rPr>
                <w:rFonts w:ascii="Arial" w:hAnsi="Arial" w:cs="Arial"/>
                <w:sz w:val="20"/>
                <w:szCs w:val="20"/>
                <w:lang w:val="lv-LV"/>
              </w:rPr>
            </w:pPr>
            <w:r w:rsidRPr="00653487">
              <w:rPr>
                <w:rFonts w:ascii="Arial" w:hAnsi="Arial" w:cs="Arial"/>
                <w:sz w:val="20"/>
                <w:szCs w:val="20"/>
                <w:lang w:val="lv-LV"/>
              </w:rPr>
              <w:t>2.2.19.</w:t>
            </w:r>
            <w:r w:rsidRPr="00653487">
              <w:rPr>
                <w:rFonts w:ascii="Arial" w:hAnsi="Arial" w:cs="Arial"/>
                <w:sz w:val="20"/>
                <w:szCs w:val="20"/>
                <w:lang w:val="lv-LV"/>
              </w:rPr>
              <w:tab/>
              <w:t>sava nekustamā īpašuma pirkšana un pārdošana (68.11);</w:t>
            </w:r>
          </w:p>
          <w:p w14:paraId="4A76C0C5" w14:textId="03C4AC91" w:rsidR="00653487" w:rsidRPr="00653487" w:rsidRDefault="00653487" w:rsidP="00653487">
            <w:pPr>
              <w:pStyle w:val="Sarakstarindkopa"/>
              <w:spacing w:line="360" w:lineRule="auto"/>
              <w:ind w:left="1455" w:hanging="709"/>
              <w:jc w:val="both"/>
              <w:rPr>
                <w:rFonts w:ascii="Arial" w:hAnsi="Arial" w:cs="Arial"/>
                <w:sz w:val="20"/>
                <w:szCs w:val="20"/>
                <w:lang w:val="lv-LV"/>
              </w:rPr>
            </w:pPr>
            <w:r w:rsidRPr="00653487">
              <w:rPr>
                <w:rFonts w:ascii="Arial" w:hAnsi="Arial" w:cs="Arial"/>
                <w:sz w:val="20"/>
                <w:szCs w:val="20"/>
                <w:lang w:val="lv-LV"/>
              </w:rPr>
              <w:t>2.2.20.</w:t>
            </w:r>
            <w:r w:rsidRPr="00653487">
              <w:rPr>
                <w:rFonts w:ascii="Arial" w:hAnsi="Arial" w:cs="Arial"/>
                <w:sz w:val="20"/>
                <w:szCs w:val="20"/>
                <w:lang w:val="lv-LV"/>
              </w:rPr>
              <w:tab/>
              <w:t>sava vai nomāta nekustamā īpašuma izīrēšana un pārvaldīšana (68.20)</w:t>
            </w:r>
            <w:r>
              <w:rPr>
                <w:rFonts w:ascii="Arial" w:hAnsi="Arial" w:cs="Arial"/>
                <w:sz w:val="20"/>
                <w:szCs w:val="20"/>
                <w:lang w:val="lv-LV"/>
              </w:rPr>
              <w:t>;</w:t>
            </w:r>
          </w:p>
          <w:p w14:paraId="48CE1002" w14:textId="77777777" w:rsidR="00653487" w:rsidRPr="00653487" w:rsidRDefault="00653487" w:rsidP="00653487">
            <w:pPr>
              <w:pStyle w:val="Sarakstarindkopa"/>
              <w:spacing w:line="360" w:lineRule="auto"/>
              <w:jc w:val="both"/>
              <w:rPr>
                <w:rFonts w:ascii="Arial" w:hAnsi="Arial" w:cs="Arial"/>
                <w:sz w:val="20"/>
                <w:szCs w:val="20"/>
                <w:lang w:val="lv-LV"/>
              </w:rPr>
            </w:pPr>
            <w:r w:rsidRPr="00653487">
              <w:rPr>
                <w:rFonts w:ascii="Arial" w:hAnsi="Arial" w:cs="Arial"/>
                <w:sz w:val="20"/>
                <w:szCs w:val="20"/>
                <w:lang w:val="lv-LV"/>
              </w:rPr>
              <w:t>2.2.21.</w:t>
            </w:r>
            <w:r w:rsidRPr="00653487">
              <w:rPr>
                <w:rFonts w:ascii="Arial" w:hAnsi="Arial" w:cs="Arial"/>
                <w:sz w:val="20"/>
                <w:szCs w:val="20"/>
                <w:lang w:val="lv-LV"/>
              </w:rPr>
              <w:tab/>
              <w:t>citur neklasificēta izglītība (85.59);</w:t>
            </w:r>
          </w:p>
          <w:p w14:paraId="2448F4FE" w14:textId="77777777" w:rsidR="00653487" w:rsidRPr="00653487" w:rsidRDefault="00653487" w:rsidP="00653487">
            <w:pPr>
              <w:pStyle w:val="Sarakstarindkopa"/>
              <w:spacing w:line="360" w:lineRule="auto"/>
              <w:jc w:val="both"/>
              <w:rPr>
                <w:rFonts w:ascii="Arial" w:hAnsi="Arial" w:cs="Arial"/>
                <w:sz w:val="20"/>
                <w:szCs w:val="20"/>
                <w:lang w:val="lv-LV"/>
              </w:rPr>
            </w:pPr>
            <w:r w:rsidRPr="00653487">
              <w:rPr>
                <w:rFonts w:ascii="Arial" w:hAnsi="Arial" w:cs="Arial"/>
                <w:sz w:val="20"/>
                <w:szCs w:val="20"/>
                <w:lang w:val="lv-LV"/>
              </w:rPr>
              <w:t>2.2.22.</w:t>
            </w:r>
            <w:r w:rsidRPr="00653487">
              <w:rPr>
                <w:rFonts w:ascii="Arial" w:hAnsi="Arial" w:cs="Arial"/>
                <w:sz w:val="20"/>
                <w:szCs w:val="20"/>
                <w:lang w:val="lv-LV"/>
              </w:rPr>
              <w:tab/>
              <w:t>specializētu būvdarbu starpniecības pakalpojumi (43.60);</w:t>
            </w:r>
          </w:p>
          <w:p w14:paraId="1DEB8D11" w14:textId="77777777" w:rsidR="00653487" w:rsidRPr="00653487" w:rsidRDefault="00653487" w:rsidP="00653487">
            <w:pPr>
              <w:pStyle w:val="Sarakstarindkopa"/>
              <w:spacing w:line="360" w:lineRule="auto"/>
              <w:jc w:val="both"/>
              <w:rPr>
                <w:rFonts w:ascii="Arial" w:hAnsi="Arial" w:cs="Arial"/>
                <w:sz w:val="20"/>
                <w:szCs w:val="20"/>
                <w:lang w:val="lv-LV"/>
              </w:rPr>
            </w:pPr>
            <w:r w:rsidRPr="00653487">
              <w:rPr>
                <w:rFonts w:ascii="Arial" w:hAnsi="Arial" w:cs="Arial"/>
                <w:sz w:val="20"/>
                <w:szCs w:val="20"/>
                <w:lang w:val="lv-LV"/>
              </w:rPr>
              <w:t>2.2.23.</w:t>
            </w:r>
            <w:r w:rsidRPr="00653487">
              <w:rPr>
                <w:rFonts w:ascii="Arial" w:hAnsi="Arial" w:cs="Arial"/>
                <w:sz w:val="20"/>
                <w:szCs w:val="20"/>
                <w:lang w:val="lv-LV"/>
              </w:rPr>
              <w:tab/>
              <w:t>citur neklasificēti specializēti būvdarbi (43.99);</w:t>
            </w:r>
          </w:p>
          <w:p w14:paraId="738F2B7B" w14:textId="708F8204" w:rsidR="00BF1A83" w:rsidRPr="00B651FB" w:rsidRDefault="00653487" w:rsidP="00653487">
            <w:pPr>
              <w:pStyle w:val="Sarakstarindkopa"/>
              <w:spacing w:line="360" w:lineRule="auto"/>
              <w:jc w:val="both"/>
              <w:rPr>
                <w:rFonts w:ascii="Arial" w:hAnsi="Arial" w:cs="Arial"/>
                <w:sz w:val="20"/>
                <w:szCs w:val="20"/>
                <w:lang w:val="lv-LV"/>
              </w:rPr>
            </w:pPr>
            <w:r w:rsidRPr="00653487">
              <w:rPr>
                <w:rFonts w:ascii="Arial" w:hAnsi="Arial" w:cs="Arial"/>
                <w:sz w:val="20"/>
                <w:szCs w:val="20"/>
                <w:lang w:val="lv-LV"/>
              </w:rPr>
              <w:t>2.2.24.</w:t>
            </w:r>
            <w:r w:rsidRPr="00653487">
              <w:rPr>
                <w:rFonts w:ascii="Arial" w:hAnsi="Arial" w:cs="Arial"/>
                <w:sz w:val="20"/>
                <w:szCs w:val="20"/>
                <w:lang w:val="lv-LV"/>
              </w:rPr>
              <w:tab/>
              <w:t xml:space="preserve">citu </w:t>
            </w:r>
            <w:proofErr w:type="spellStart"/>
            <w:r w:rsidRPr="00653487">
              <w:rPr>
                <w:rFonts w:ascii="Arial" w:hAnsi="Arial" w:cs="Arial"/>
                <w:sz w:val="20"/>
                <w:szCs w:val="20"/>
                <w:lang w:val="lv-LV"/>
              </w:rPr>
              <w:t>inženiersistēmu</w:t>
            </w:r>
            <w:proofErr w:type="spellEnd"/>
            <w:r w:rsidRPr="00653487">
              <w:rPr>
                <w:rFonts w:ascii="Arial" w:hAnsi="Arial" w:cs="Arial"/>
                <w:sz w:val="20"/>
                <w:szCs w:val="20"/>
                <w:lang w:val="lv-LV"/>
              </w:rPr>
              <w:t xml:space="preserve"> montāža (43.24).”.</w:t>
            </w:r>
          </w:p>
        </w:tc>
        <w:tc>
          <w:tcPr>
            <w:tcW w:w="851" w:type="dxa"/>
            <w:shd w:val="clear" w:color="auto" w:fill="auto"/>
          </w:tcPr>
          <w:p w14:paraId="5683F250" w14:textId="77777777" w:rsidR="00BF1A83" w:rsidRPr="00B651FB" w:rsidRDefault="00BF1A83" w:rsidP="00953A9F">
            <w:pPr>
              <w:rPr>
                <w:rFonts w:ascii="Arial" w:hAnsi="Arial" w:cs="Arial"/>
                <w:sz w:val="20"/>
                <w:szCs w:val="20"/>
                <w:lang w:val="lv-LV"/>
              </w:rPr>
            </w:pPr>
          </w:p>
        </w:tc>
        <w:tc>
          <w:tcPr>
            <w:tcW w:w="850" w:type="dxa"/>
            <w:shd w:val="clear" w:color="auto" w:fill="auto"/>
          </w:tcPr>
          <w:p w14:paraId="1EF3BECE" w14:textId="77777777" w:rsidR="00BF1A83" w:rsidRPr="00B651FB" w:rsidRDefault="00BF1A83" w:rsidP="00953A9F">
            <w:pPr>
              <w:rPr>
                <w:rFonts w:ascii="Arial" w:hAnsi="Arial" w:cs="Arial"/>
                <w:sz w:val="20"/>
                <w:szCs w:val="20"/>
                <w:lang w:val="lv-LV"/>
              </w:rPr>
            </w:pPr>
          </w:p>
        </w:tc>
      </w:tr>
      <w:tr w:rsidR="00653487" w:rsidRPr="00B651FB" w14:paraId="0DF7A2AB" w14:textId="77777777" w:rsidTr="00953A9F">
        <w:tc>
          <w:tcPr>
            <w:tcW w:w="7513" w:type="dxa"/>
            <w:shd w:val="clear" w:color="auto" w:fill="auto"/>
          </w:tcPr>
          <w:p w14:paraId="4D952E9E" w14:textId="67ED4F54" w:rsidR="00653487" w:rsidRPr="00653487" w:rsidRDefault="00653487" w:rsidP="00653487">
            <w:pPr>
              <w:pStyle w:val="Sarakstarindkopa"/>
              <w:numPr>
                <w:ilvl w:val="1"/>
                <w:numId w:val="19"/>
              </w:numPr>
              <w:spacing w:before="120" w:after="120"/>
              <w:jc w:val="both"/>
              <w:rPr>
                <w:rFonts w:ascii="Arial" w:hAnsi="Arial" w:cs="Arial"/>
                <w:sz w:val="20"/>
                <w:szCs w:val="20"/>
                <w:lang w:val="lv-LV"/>
              </w:rPr>
            </w:pPr>
            <w:r w:rsidRPr="00653487">
              <w:rPr>
                <w:rFonts w:ascii="Arial" w:hAnsi="Arial" w:cs="Arial"/>
                <w:sz w:val="20"/>
                <w:szCs w:val="20"/>
                <w:lang w:val="lv-LV"/>
              </w:rPr>
              <w:t>Izteikt AS “RĪGAS SILTUMS” statūtu 6.sadaļas “Sabiedrības valde” 6.1. punktu šādā redakcijā:</w:t>
            </w:r>
          </w:p>
          <w:p w14:paraId="3AF1C683" w14:textId="6F2A3E35" w:rsidR="00653487" w:rsidRPr="00653487" w:rsidRDefault="00653487" w:rsidP="00653487">
            <w:pPr>
              <w:spacing w:before="120" w:after="120"/>
              <w:ind w:left="746"/>
              <w:jc w:val="both"/>
              <w:rPr>
                <w:rFonts w:ascii="Arial" w:hAnsi="Arial" w:cs="Arial"/>
                <w:sz w:val="20"/>
                <w:szCs w:val="20"/>
                <w:lang w:val="lv-LV"/>
              </w:rPr>
            </w:pPr>
            <w:r w:rsidRPr="00B651FB">
              <w:rPr>
                <w:rFonts w:ascii="Arial" w:hAnsi="Arial" w:cs="Arial"/>
                <w:sz w:val="20"/>
                <w:szCs w:val="20"/>
                <w:lang w:val="lv-LV"/>
              </w:rPr>
              <w:t>“6.1. Valdes sastāvā ir četri valdes locekļi.”.</w:t>
            </w:r>
          </w:p>
        </w:tc>
        <w:tc>
          <w:tcPr>
            <w:tcW w:w="851" w:type="dxa"/>
            <w:shd w:val="clear" w:color="auto" w:fill="auto"/>
          </w:tcPr>
          <w:p w14:paraId="68596D40" w14:textId="77777777" w:rsidR="00653487" w:rsidRPr="00B651FB" w:rsidRDefault="00653487" w:rsidP="00953A9F">
            <w:pPr>
              <w:rPr>
                <w:rFonts w:ascii="Arial" w:hAnsi="Arial" w:cs="Arial"/>
                <w:sz w:val="20"/>
                <w:szCs w:val="20"/>
                <w:lang w:val="lv-LV"/>
              </w:rPr>
            </w:pPr>
          </w:p>
        </w:tc>
        <w:tc>
          <w:tcPr>
            <w:tcW w:w="850" w:type="dxa"/>
            <w:shd w:val="clear" w:color="auto" w:fill="auto"/>
          </w:tcPr>
          <w:p w14:paraId="49C10C09" w14:textId="77777777" w:rsidR="00653487" w:rsidRPr="00B651FB" w:rsidRDefault="00653487" w:rsidP="00953A9F">
            <w:pPr>
              <w:rPr>
                <w:rFonts w:ascii="Arial" w:hAnsi="Arial" w:cs="Arial"/>
                <w:sz w:val="20"/>
                <w:szCs w:val="20"/>
                <w:lang w:val="lv-LV"/>
              </w:rPr>
            </w:pPr>
          </w:p>
        </w:tc>
      </w:tr>
      <w:tr w:rsidR="00BF1A83" w:rsidRPr="00B651FB" w14:paraId="429487C6" w14:textId="77777777" w:rsidTr="00953A9F">
        <w:tc>
          <w:tcPr>
            <w:tcW w:w="7513" w:type="dxa"/>
            <w:shd w:val="clear" w:color="auto" w:fill="auto"/>
          </w:tcPr>
          <w:p w14:paraId="5181D09A" w14:textId="46B94896" w:rsidR="00BF1A83" w:rsidRDefault="00BF1A83" w:rsidP="00653487">
            <w:pPr>
              <w:pStyle w:val="Sarakstarindkopa"/>
              <w:numPr>
                <w:ilvl w:val="1"/>
                <w:numId w:val="19"/>
              </w:numPr>
              <w:spacing w:before="120" w:after="120"/>
              <w:jc w:val="both"/>
              <w:rPr>
                <w:rFonts w:ascii="Arial" w:hAnsi="Arial" w:cs="Arial"/>
                <w:sz w:val="20"/>
                <w:szCs w:val="20"/>
                <w:lang w:val="lv-LV"/>
              </w:rPr>
            </w:pPr>
            <w:r w:rsidRPr="00B651FB">
              <w:rPr>
                <w:rFonts w:ascii="Arial" w:hAnsi="Arial" w:cs="Arial"/>
                <w:sz w:val="20"/>
                <w:szCs w:val="20"/>
                <w:lang w:val="lv-LV"/>
              </w:rPr>
              <w:t>Papildināt AS “RĪGAS SILTUMS” statūtu 6.sadaļu “Sabiedrības valde” ar jaunu 6.6.punktu  šādā redakcijā:</w:t>
            </w:r>
          </w:p>
          <w:p w14:paraId="5FCBB5F9" w14:textId="77777777" w:rsidR="00653487" w:rsidRPr="00B651FB" w:rsidRDefault="00653487" w:rsidP="00653487">
            <w:pPr>
              <w:pStyle w:val="Sarakstarindkopa"/>
              <w:spacing w:before="120" w:after="120"/>
              <w:jc w:val="both"/>
              <w:rPr>
                <w:rFonts w:ascii="Arial" w:hAnsi="Arial" w:cs="Arial"/>
                <w:sz w:val="20"/>
                <w:szCs w:val="20"/>
                <w:lang w:val="lv-LV"/>
              </w:rPr>
            </w:pPr>
          </w:p>
          <w:p w14:paraId="4B43689F" w14:textId="48B9D394" w:rsidR="00BF1A83" w:rsidRPr="00B651FB" w:rsidRDefault="00B651FB" w:rsidP="00653487">
            <w:pPr>
              <w:pStyle w:val="Sarakstarindkopa"/>
              <w:spacing w:before="120" w:after="120"/>
              <w:ind w:left="746"/>
              <w:jc w:val="both"/>
              <w:rPr>
                <w:rFonts w:ascii="Arial" w:hAnsi="Arial" w:cs="Arial"/>
                <w:sz w:val="20"/>
                <w:szCs w:val="20"/>
                <w:lang w:val="lv-LV"/>
              </w:rPr>
            </w:pPr>
            <w:r w:rsidRPr="00B651FB">
              <w:rPr>
                <w:rFonts w:ascii="Arial" w:hAnsi="Arial" w:cs="Arial"/>
                <w:sz w:val="20"/>
                <w:szCs w:val="20"/>
                <w:lang w:val="lv-LV"/>
              </w:rPr>
              <w:t>“6.6. Valde pieņem savus lēmumus ar vienkāršu klātesošo balsu vairākumu, balsīm sadaloties līdzīgi, izšķirošā ir valdes priekšsēdētāja balss.”.</w:t>
            </w:r>
          </w:p>
        </w:tc>
        <w:tc>
          <w:tcPr>
            <w:tcW w:w="851" w:type="dxa"/>
            <w:shd w:val="clear" w:color="auto" w:fill="auto"/>
          </w:tcPr>
          <w:p w14:paraId="74117868" w14:textId="77777777" w:rsidR="00BF1A83" w:rsidRPr="00B651FB" w:rsidRDefault="00BF1A83" w:rsidP="00953A9F">
            <w:pPr>
              <w:rPr>
                <w:rFonts w:ascii="Arial" w:hAnsi="Arial" w:cs="Arial"/>
                <w:sz w:val="20"/>
                <w:szCs w:val="20"/>
                <w:lang w:val="lv-LV"/>
              </w:rPr>
            </w:pPr>
          </w:p>
        </w:tc>
        <w:tc>
          <w:tcPr>
            <w:tcW w:w="850" w:type="dxa"/>
            <w:shd w:val="clear" w:color="auto" w:fill="auto"/>
          </w:tcPr>
          <w:p w14:paraId="5D4531CE" w14:textId="77777777" w:rsidR="00BF1A83" w:rsidRPr="00B651FB" w:rsidRDefault="00BF1A83" w:rsidP="00953A9F">
            <w:pPr>
              <w:rPr>
                <w:rFonts w:ascii="Arial" w:hAnsi="Arial" w:cs="Arial"/>
                <w:sz w:val="20"/>
                <w:szCs w:val="20"/>
                <w:lang w:val="lv-LV"/>
              </w:rPr>
            </w:pPr>
          </w:p>
        </w:tc>
      </w:tr>
      <w:tr w:rsidR="00B651FB" w:rsidRPr="00B651FB" w14:paraId="12558E9D" w14:textId="77777777" w:rsidTr="00953A9F">
        <w:tc>
          <w:tcPr>
            <w:tcW w:w="7513" w:type="dxa"/>
            <w:shd w:val="clear" w:color="auto" w:fill="auto"/>
          </w:tcPr>
          <w:p w14:paraId="6E43FF0A" w14:textId="1591C81C" w:rsidR="00B651FB" w:rsidRPr="00B651FB" w:rsidRDefault="00B651FB" w:rsidP="00653487">
            <w:pPr>
              <w:pStyle w:val="Sarakstarindkopa"/>
              <w:numPr>
                <w:ilvl w:val="0"/>
                <w:numId w:val="19"/>
              </w:numPr>
              <w:spacing w:before="120" w:after="120"/>
              <w:jc w:val="both"/>
              <w:rPr>
                <w:rFonts w:ascii="Arial" w:hAnsi="Arial" w:cs="Arial"/>
                <w:sz w:val="20"/>
                <w:szCs w:val="20"/>
                <w:lang w:val="lv-LV"/>
              </w:rPr>
            </w:pPr>
            <w:r w:rsidRPr="00B651FB">
              <w:rPr>
                <w:rFonts w:ascii="Arial" w:hAnsi="Arial" w:cs="Arial"/>
                <w:sz w:val="20"/>
                <w:szCs w:val="20"/>
                <w:lang w:val="lv-LV"/>
              </w:rPr>
              <w:t>Apstiprināt AS “RĪGAS SILTUMS” statūtus jaunā redakcijā  ar lēmuma 1.1.</w:t>
            </w:r>
            <w:r w:rsidR="00653487">
              <w:rPr>
                <w:rFonts w:ascii="Arial" w:hAnsi="Arial" w:cs="Arial"/>
                <w:sz w:val="20"/>
                <w:szCs w:val="20"/>
                <w:lang w:val="lv-LV"/>
              </w:rPr>
              <w:t>,</w:t>
            </w:r>
            <w:r w:rsidRPr="00B651FB">
              <w:rPr>
                <w:rFonts w:ascii="Arial" w:hAnsi="Arial" w:cs="Arial"/>
                <w:sz w:val="20"/>
                <w:szCs w:val="20"/>
                <w:lang w:val="lv-LV"/>
              </w:rPr>
              <w:t xml:space="preserve"> 1.2.</w:t>
            </w:r>
            <w:r w:rsidR="00653487">
              <w:rPr>
                <w:rFonts w:ascii="Arial" w:hAnsi="Arial" w:cs="Arial"/>
                <w:sz w:val="20"/>
                <w:szCs w:val="20"/>
                <w:lang w:val="lv-LV"/>
              </w:rPr>
              <w:t xml:space="preserve"> un 1.3. </w:t>
            </w:r>
            <w:r w:rsidRPr="00B651FB">
              <w:rPr>
                <w:rFonts w:ascii="Arial" w:hAnsi="Arial" w:cs="Arial"/>
                <w:sz w:val="20"/>
                <w:szCs w:val="20"/>
                <w:lang w:val="lv-LV"/>
              </w:rPr>
              <w:t>punktā uzskaitītajiem grozījumiem (</w:t>
            </w:r>
            <w:r w:rsidRPr="00B651FB">
              <w:rPr>
                <w:rFonts w:ascii="Arial" w:hAnsi="Arial" w:cs="Arial"/>
                <w:i/>
                <w:iCs/>
                <w:sz w:val="20"/>
                <w:szCs w:val="20"/>
                <w:lang w:val="lv-LV"/>
              </w:rPr>
              <w:t>pielikumā</w:t>
            </w:r>
            <w:r w:rsidRPr="00B651FB">
              <w:rPr>
                <w:rFonts w:ascii="Arial" w:hAnsi="Arial" w:cs="Arial"/>
                <w:sz w:val="20"/>
                <w:szCs w:val="20"/>
                <w:lang w:val="lv-LV"/>
              </w:rPr>
              <w:t xml:space="preserve">). </w:t>
            </w:r>
          </w:p>
        </w:tc>
        <w:tc>
          <w:tcPr>
            <w:tcW w:w="851" w:type="dxa"/>
            <w:shd w:val="clear" w:color="auto" w:fill="auto"/>
          </w:tcPr>
          <w:p w14:paraId="419C0A2F" w14:textId="77777777" w:rsidR="00B651FB" w:rsidRPr="00B651FB" w:rsidRDefault="00B651FB" w:rsidP="00953A9F">
            <w:pPr>
              <w:rPr>
                <w:rFonts w:ascii="Arial" w:hAnsi="Arial" w:cs="Arial"/>
                <w:sz w:val="20"/>
                <w:szCs w:val="20"/>
                <w:lang w:val="lv-LV"/>
              </w:rPr>
            </w:pPr>
          </w:p>
        </w:tc>
        <w:tc>
          <w:tcPr>
            <w:tcW w:w="850" w:type="dxa"/>
            <w:shd w:val="clear" w:color="auto" w:fill="auto"/>
          </w:tcPr>
          <w:p w14:paraId="1A3F881D" w14:textId="77777777" w:rsidR="00B651FB" w:rsidRPr="00B651FB" w:rsidRDefault="00B651FB" w:rsidP="00953A9F">
            <w:pPr>
              <w:rPr>
                <w:rFonts w:ascii="Arial" w:hAnsi="Arial" w:cs="Arial"/>
                <w:sz w:val="20"/>
                <w:szCs w:val="20"/>
                <w:lang w:val="lv-LV"/>
              </w:rPr>
            </w:pPr>
          </w:p>
        </w:tc>
      </w:tr>
      <w:tr w:rsidR="00914E7E" w:rsidRPr="00B651FB" w14:paraId="57016C77" w14:textId="77777777" w:rsidTr="00953A9F">
        <w:tc>
          <w:tcPr>
            <w:tcW w:w="7513" w:type="dxa"/>
            <w:shd w:val="clear" w:color="auto" w:fill="auto"/>
          </w:tcPr>
          <w:p w14:paraId="7D287E3E" w14:textId="62229BE1" w:rsidR="00DD4D3B" w:rsidRPr="00B651FB" w:rsidRDefault="00DC6EE4" w:rsidP="00653487">
            <w:pPr>
              <w:pStyle w:val="Sarakstarindkopa"/>
              <w:numPr>
                <w:ilvl w:val="0"/>
                <w:numId w:val="19"/>
              </w:numPr>
              <w:spacing w:before="120" w:after="120"/>
              <w:jc w:val="both"/>
              <w:rPr>
                <w:rFonts w:ascii="Arial" w:hAnsi="Arial" w:cs="Arial"/>
                <w:sz w:val="20"/>
                <w:szCs w:val="20"/>
                <w:lang w:val="lv-LV"/>
              </w:rPr>
            </w:pPr>
            <w:r w:rsidRPr="00B651FB">
              <w:rPr>
                <w:rFonts w:ascii="Arial" w:hAnsi="Arial" w:cs="Arial"/>
                <w:sz w:val="20"/>
                <w:szCs w:val="20"/>
                <w:lang w:val="lv-LV"/>
              </w:rPr>
              <w:t>Uzdot AS “RĪGAS SILTUMS” valdei iesniegt Uzņēmumu reģistrā ar AS “RĪGAS SILTUMS” statūtu grozījumiem saistītos dokumentus.</w:t>
            </w:r>
          </w:p>
        </w:tc>
        <w:tc>
          <w:tcPr>
            <w:tcW w:w="851" w:type="dxa"/>
            <w:shd w:val="clear" w:color="auto" w:fill="auto"/>
          </w:tcPr>
          <w:p w14:paraId="1580033E" w14:textId="77777777" w:rsidR="00914E7E" w:rsidRPr="00B651FB" w:rsidRDefault="00914E7E" w:rsidP="00953A9F">
            <w:pPr>
              <w:rPr>
                <w:rFonts w:ascii="Arial" w:hAnsi="Arial" w:cs="Arial"/>
                <w:sz w:val="20"/>
                <w:szCs w:val="20"/>
                <w:lang w:val="lv-LV"/>
              </w:rPr>
            </w:pPr>
          </w:p>
        </w:tc>
        <w:tc>
          <w:tcPr>
            <w:tcW w:w="850" w:type="dxa"/>
            <w:shd w:val="clear" w:color="auto" w:fill="auto"/>
          </w:tcPr>
          <w:p w14:paraId="6B091898" w14:textId="77777777" w:rsidR="00914E7E" w:rsidRPr="00B651FB" w:rsidRDefault="00914E7E" w:rsidP="00953A9F">
            <w:pPr>
              <w:rPr>
                <w:rFonts w:ascii="Arial" w:hAnsi="Arial" w:cs="Arial"/>
                <w:sz w:val="20"/>
                <w:szCs w:val="20"/>
                <w:lang w:val="lv-LV"/>
              </w:rPr>
            </w:pPr>
          </w:p>
        </w:tc>
      </w:tr>
    </w:tbl>
    <w:p w14:paraId="14453DBC" w14:textId="77777777" w:rsidR="00B651FB" w:rsidRPr="00B651FB" w:rsidRDefault="00B651FB" w:rsidP="00891211">
      <w:pPr>
        <w:rPr>
          <w:rFonts w:ascii="Arial" w:hAnsi="Arial" w:cs="Arial"/>
          <w:sz w:val="20"/>
          <w:szCs w:val="20"/>
        </w:rPr>
      </w:pPr>
    </w:p>
    <w:p w14:paraId="5813C7A8" w14:textId="3A443E7A" w:rsidR="00543F95" w:rsidRDefault="00543F95" w:rsidP="00B651FB">
      <w:pPr>
        <w:pStyle w:val="Sarakstarindkopa"/>
        <w:numPr>
          <w:ilvl w:val="0"/>
          <w:numId w:val="1"/>
        </w:numPr>
        <w:tabs>
          <w:tab w:val="clear" w:pos="720"/>
        </w:tabs>
        <w:ind w:left="284" w:right="-432" w:hanging="284"/>
        <w:jc w:val="both"/>
        <w:rPr>
          <w:rFonts w:ascii="Arial" w:hAnsi="Arial" w:cs="Arial"/>
          <w:b/>
          <w:sz w:val="20"/>
          <w:szCs w:val="20"/>
          <w:lang w:val="lv-LV"/>
        </w:rPr>
      </w:pPr>
      <w:r w:rsidRPr="00B651FB">
        <w:rPr>
          <w:rFonts w:ascii="Arial" w:hAnsi="Arial" w:cs="Arial"/>
          <w:b/>
          <w:sz w:val="20"/>
          <w:szCs w:val="20"/>
          <w:lang w:val="lv-LV"/>
        </w:rPr>
        <w:t>Darba kārtības jautājumā “</w:t>
      </w:r>
      <w:r w:rsidR="000D6ADA" w:rsidRPr="00B651FB">
        <w:rPr>
          <w:rFonts w:ascii="Arial" w:hAnsi="Arial" w:cs="Arial"/>
          <w:b/>
          <w:sz w:val="20"/>
          <w:szCs w:val="20"/>
          <w:lang w:val="lv-LV"/>
        </w:rPr>
        <w:t>Par AS “RĪGAS SILTUMS” KPI nākamajam periodam</w:t>
      </w:r>
      <w:r w:rsidRPr="00B651FB">
        <w:rPr>
          <w:rFonts w:ascii="Arial" w:hAnsi="Arial" w:cs="Arial"/>
          <w:b/>
          <w:sz w:val="20"/>
          <w:szCs w:val="20"/>
          <w:lang w:val="lv-LV"/>
        </w:rPr>
        <w:t>”:</w:t>
      </w:r>
    </w:p>
    <w:p w14:paraId="52A3FC72" w14:textId="77777777" w:rsidR="00581AEE" w:rsidRPr="00B651FB" w:rsidRDefault="00581AEE" w:rsidP="00581AEE">
      <w:pPr>
        <w:pStyle w:val="Sarakstarindkopa"/>
        <w:ind w:left="284" w:right="-432"/>
        <w:jc w:val="both"/>
        <w:rPr>
          <w:rFonts w:ascii="Arial" w:hAnsi="Arial" w:cs="Arial"/>
          <w:b/>
          <w:sz w:val="20"/>
          <w:szCs w:val="20"/>
          <w:lang w:val="lv-LV"/>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543F95" w:rsidRPr="00B651FB" w14:paraId="0DB14DD8" w14:textId="77777777" w:rsidTr="00953A9F">
        <w:tc>
          <w:tcPr>
            <w:tcW w:w="7513" w:type="dxa"/>
            <w:shd w:val="clear" w:color="auto" w:fill="auto"/>
          </w:tcPr>
          <w:p w14:paraId="09DF69DA" w14:textId="77777777" w:rsidR="00543F95" w:rsidRPr="00B651FB" w:rsidRDefault="00543F95" w:rsidP="00953A9F">
            <w:pPr>
              <w:rPr>
                <w:rFonts w:ascii="Arial" w:hAnsi="Arial" w:cs="Arial"/>
                <w:sz w:val="20"/>
                <w:szCs w:val="20"/>
                <w:lang w:val="lv-LV"/>
              </w:rPr>
            </w:pPr>
            <w:r w:rsidRPr="00B651FB">
              <w:rPr>
                <w:rFonts w:ascii="Arial" w:hAnsi="Arial" w:cs="Arial"/>
                <w:sz w:val="20"/>
                <w:szCs w:val="20"/>
                <w:lang w:val="lv-LV"/>
              </w:rPr>
              <w:t>Lēmuma projekts</w:t>
            </w:r>
          </w:p>
        </w:tc>
        <w:tc>
          <w:tcPr>
            <w:tcW w:w="851" w:type="dxa"/>
            <w:shd w:val="clear" w:color="auto" w:fill="auto"/>
          </w:tcPr>
          <w:p w14:paraId="5AEC804C" w14:textId="77777777" w:rsidR="00543F95" w:rsidRPr="00B651FB" w:rsidRDefault="00543F95" w:rsidP="00953A9F">
            <w:pPr>
              <w:rPr>
                <w:rFonts w:ascii="Arial" w:hAnsi="Arial" w:cs="Arial"/>
                <w:sz w:val="20"/>
                <w:szCs w:val="20"/>
                <w:lang w:val="lv-LV"/>
              </w:rPr>
            </w:pPr>
            <w:r w:rsidRPr="00B651FB">
              <w:rPr>
                <w:rFonts w:ascii="Arial" w:hAnsi="Arial" w:cs="Arial"/>
                <w:sz w:val="20"/>
                <w:szCs w:val="20"/>
                <w:lang w:val="lv-LV"/>
              </w:rPr>
              <w:t xml:space="preserve"> Par*</w:t>
            </w:r>
          </w:p>
        </w:tc>
        <w:tc>
          <w:tcPr>
            <w:tcW w:w="850" w:type="dxa"/>
            <w:shd w:val="clear" w:color="auto" w:fill="auto"/>
          </w:tcPr>
          <w:p w14:paraId="3E02D4FA" w14:textId="77777777" w:rsidR="00543F95" w:rsidRPr="00B651FB" w:rsidRDefault="00543F95" w:rsidP="00953A9F">
            <w:pPr>
              <w:rPr>
                <w:rFonts w:ascii="Arial" w:hAnsi="Arial" w:cs="Arial"/>
                <w:sz w:val="20"/>
                <w:szCs w:val="20"/>
                <w:lang w:val="lv-LV"/>
              </w:rPr>
            </w:pPr>
            <w:r w:rsidRPr="00B651FB">
              <w:rPr>
                <w:rFonts w:ascii="Arial" w:hAnsi="Arial" w:cs="Arial"/>
                <w:sz w:val="20"/>
                <w:szCs w:val="20"/>
                <w:lang w:val="lv-LV"/>
              </w:rPr>
              <w:t>Pret*</w:t>
            </w:r>
          </w:p>
        </w:tc>
      </w:tr>
      <w:tr w:rsidR="00543F95" w:rsidRPr="00B651FB" w14:paraId="0D9DDD18" w14:textId="77777777" w:rsidTr="00953A9F">
        <w:tc>
          <w:tcPr>
            <w:tcW w:w="7513" w:type="dxa"/>
            <w:shd w:val="clear" w:color="auto" w:fill="auto"/>
          </w:tcPr>
          <w:p w14:paraId="660414D5" w14:textId="517466A8" w:rsidR="00543F95" w:rsidRPr="00B651FB" w:rsidRDefault="00BF1A83" w:rsidP="00BB4126">
            <w:pPr>
              <w:spacing w:before="120" w:after="120"/>
              <w:jc w:val="both"/>
              <w:rPr>
                <w:rFonts w:ascii="Arial" w:hAnsi="Arial" w:cs="Arial"/>
                <w:sz w:val="20"/>
                <w:szCs w:val="20"/>
                <w:lang w:val="lv-LV"/>
              </w:rPr>
            </w:pPr>
            <w:r w:rsidRPr="00B651FB">
              <w:rPr>
                <w:rFonts w:ascii="Arial" w:hAnsi="Arial" w:cs="Arial"/>
                <w:color w:val="000000" w:themeColor="text1"/>
                <w:sz w:val="20"/>
                <w:szCs w:val="20"/>
                <w:lang w:val="lv-LV"/>
              </w:rPr>
              <w:t>Pieņemt zināšanai AS “RĪGAS SILTUMS” padomes sniegto informāciju par AS “RĪGAS SILTUMS” KPI nākamajam periodam.</w:t>
            </w:r>
          </w:p>
        </w:tc>
        <w:tc>
          <w:tcPr>
            <w:tcW w:w="851" w:type="dxa"/>
            <w:shd w:val="clear" w:color="auto" w:fill="auto"/>
          </w:tcPr>
          <w:p w14:paraId="45A02684" w14:textId="77777777" w:rsidR="00543F95" w:rsidRPr="00B651FB" w:rsidRDefault="00543F95" w:rsidP="00953A9F">
            <w:pPr>
              <w:rPr>
                <w:rFonts w:ascii="Arial" w:hAnsi="Arial" w:cs="Arial"/>
                <w:sz w:val="20"/>
                <w:szCs w:val="20"/>
                <w:lang w:val="lv-LV"/>
              </w:rPr>
            </w:pPr>
          </w:p>
        </w:tc>
        <w:tc>
          <w:tcPr>
            <w:tcW w:w="850" w:type="dxa"/>
            <w:shd w:val="clear" w:color="auto" w:fill="auto"/>
          </w:tcPr>
          <w:p w14:paraId="2BF26873" w14:textId="77777777" w:rsidR="00543F95" w:rsidRPr="00B651FB" w:rsidRDefault="00543F95" w:rsidP="00953A9F">
            <w:pPr>
              <w:rPr>
                <w:rFonts w:ascii="Arial" w:hAnsi="Arial" w:cs="Arial"/>
                <w:sz w:val="20"/>
                <w:szCs w:val="20"/>
                <w:lang w:val="lv-LV"/>
              </w:rPr>
            </w:pPr>
          </w:p>
        </w:tc>
      </w:tr>
    </w:tbl>
    <w:p w14:paraId="64B1B3B6" w14:textId="77777777" w:rsidR="00796C08" w:rsidRPr="00B651FB" w:rsidRDefault="00796C08" w:rsidP="00796C08">
      <w:pPr>
        <w:ind w:right="-432"/>
        <w:jc w:val="both"/>
        <w:rPr>
          <w:rFonts w:ascii="Arial" w:hAnsi="Arial" w:cs="Arial"/>
          <w:b/>
          <w:sz w:val="20"/>
          <w:szCs w:val="20"/>
          <w:lang w:val="lv-LV"/>
        </w:rPr>
      </w:pPr>
    </w:p>
    <w:p w14:paraId="0E5ACC2A" w14:textId="19F413E4" w:rsidR="00B73AED" w:rsidRDefault="00B73AED" w:rsidP="00B651FB">
      <w:pPr>
        <w:pStyle w:val="Sarakstarindkopa"/>
        <w:numPr>
          <w:ilvl w:val="0"/>
          <w:numId w:val="1"/>
        </w:numPr>
        <w:ind w:left="284" w:right="-432" w:hanging="284"/>
        <w:jc w:val="both"/>
        <w:rPr>
          <w:rFonts w:ascii="Arial" w:hAnsi="Arial" w:cs="Arial"/>
          <w:b/>
          <w:sz w:val="20"/>
          <w:szCs w:val="20"/>
          <w:lang w:val="lv-LV"/>
        </w:rPr>
      </w:pPr>
      <w:r w:rsidRPr="00B651FB">
        <w:rPr>
          <w:rFonts w:ascii="Arial" w:hAnsi="Arial" w:cs="Arial"/>
          <w:b/>
          <w:sz w:val="20"/>
          <w:szCs w:val="20"/>
          <w:lang w:val="lv-LV"/>
        </w:rPr>
        <w:t>Darba kārtības jautājumā “</w:t>
      </w:r>
      <w:bookmarkStart w:id="2" w:name="_Hlk187843167"/>
      <w:r w:rsidR="000D6ADA" w:rsidRPr="00B651FB">
        <w:rPr>
          <w:rFonts w:ascii="Arial" w:hAnsi="Arial" w:cs="Arial"/>
          <w:b/>
          <w:sz w:val="20"/>
          <w:szCs w:val="20"/>
          <w:lang w:val="lv-LV"/>
        </w:rPr>
        <w:t>Par AS “RĪGAS SILTUMS” risku pārvaldību</w:t>
      </w:r>
      <w:bookmarkEnd w:id="2"/>
      <w:r w:rsidRPr="00B651FB">
        <w:rPr>
          <w:rFonts w:ascii="Arial" w:hAnsi="Arial" w:cs="Arial"/>
          <w:b/>
          <w:sz w:val="20"/>
          <w:szCs w:val="20"/>
          <w:lang w:val="lv-LV"/>
        </w:rPr>
        <w:t>”:</w:t>
      </w:r>
    </w:p>
    <w:p w14:paraId="5CD5EE73" w14:textId="77777777" w:rsidR="00581AEE" w:rsidRPr="00B651FB" w:rsidRDefault="00581AEE" w:rsidP="00581AEE">
      <w:pPr>
        <w:pStyle w:val="Sarakstarindkopa"/>
        <w:ind w:left="284" w:right="-432"/>
        <w:jc w:val="both"/>
        <w:rPr>
          <w:rFonts w:ascii="Arial" w:hAnsi="Arial" w:cs="Arial"/>
          <w:b/>
          <w:sz w:val="20"/>
          <w:szCs w:val="20"/>
          <w:lang w:val="lv-LV"/>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B73AED" w:rsidRPr="00B651FB" w14:paraId="6B5B8CF9" w14:textId="77777777" w:rsidTr="00953A9F">
        <w:tc>
          <w:tcPr>
            <w:tcW w:w="7513" w:type="dxa"/>
            <w:shd w:val="clear" w:color="auto" w:fill="auto"/>
          </w:tcPr>
          <w:p w14:paraId="4C570D52" w14:textId="77777777" w:rsidR="00B73AED" w:rsidRPr="00B651FB" w:rsidRDefault="00B73AED" w:rsidP="00953A9F">
            <w:pPr>
              <w:rPr>
                <w:rFonts w:ascii="Arial" w:hAnsi="Arial" w:cs="Arial"/>
                <w:sz w:val="20"/>
                <w:szCs w:val="20"/>
                <w:lang w:val="lv-LV"/>
              </w:rPr>
            </w:pPr>
            <w:r w:rsidRPr="00B651FB">
              <w:rPr>
                <w:rFonts w:ascii="Arial" w:hAnsi="Arial" w:cs="Arial"/>
                <w:sz w:val="20"/>
                <w:szCs w:val="20"/>
                <w:lang w:val="lv-LV"/>
              </w:rPr>
              <w:t>Lēmuma projekts</w:t>
            </w:r>
          </w:p>
        </w:tc>
        <w:tc>
          <w:tcPr>
            <w:tcW w:w="851" w:type="dxa"/>
            <w:shd w:val="clear" w:color="auto" w:fill="auto"/>
          </w:tcPr>
          <w:p w14:paraId="42A6E71E" w14:textId="77777777" w:rsidR="00B73AED" w:rsidRPr="00B651FB" w:rsidRDefault="00B73AED" w:rsidP="00953A9F">
            <w:pPr>
              <w:rPr>
                <w:rFonts w:ascii="Arial" w:hAnsi="Arial" w:cs="Arial"/>
                <w:sz w:val="20"/>
                <w:szCs w:val="20"/>
                <w:lang w:val="lv-LV"/>
              </w:rPr>
            </w:pPr>
            <w:r w:rsidRPr="00B651FB">
              <w:rPr>
                <w:rFonts w:ascii="Arial" w:hAnsi="Arial" w:cs="Arial"/>
                <w:sz w:val="20"/>
                <w:szCs w:val="20"/>
                <w:lang w:val="lv-LV"/>
              </w:rPr>
              <w:t xml:space="preserve"> Par*</w:t>
            </w:r>
          </w:p>
        </w:tc>
        <w:tc>
          <w:tcPr>
            <w:tcW w:w="850" w:type="dxa"/>
            <w:shd w:val="clear" w:color="auto" w:fill="auto"/>
          </w:tcPr>
          <w:p w14:paraId="17FD4C0F" w14:textId="77777777" w:rsidR="00B73AED" w:rsidRPr="00B651FB" w:rsidRDefault="00B73AED" w:rsidP="00953A9F">
            <w:pPr>
              <w:rPr>
                <w:rFonts w:ascii="Arial" w:hAnsi="Arial" w:cs="Arial"/>
                <w:sz w:val="20"/>
                <w:szCs w:val="20"/>
                <w:lang w:val="lv-LV"/>
              </w:rPr>
            </w:pPr>
            <w:r w:rsidRPr="00B651FB">
              <w:rPr>
                <w:rFonts w:ascii="Arial" w:hAnsi="Arial" w:cs="Arial"/>
                <w:sz w:val="20"/>
                <w:szCs w:val="20"/>
                <w:lang w:val="lv-LV"/>
              </w:rPr>
              <w:t>Pret*</w:t>
            </w:r>
          </w:p>
        </w:tc>
      </w:tr>
      <w:tr w:rsidR="00B73AED" w:rsidRPr="00B651FB" w14:paraId="7C5F7997" w14:textId="77777777" w:rsidTr="00953A9F">
        <w:tc>
          <w:tcPr>
            <w:tcW w:w="7513" w:type="dxa"/>
            <w:shd w:val="clear" w:color="auto" w:fill="auto"/>
          </w:tcPr>
          <w:p w14:paraId="323C2F22" w14:textId="20D37C5E" w:rsidR="00570837" w:rsidRPr="00B651FB" w:rsidRDefault="00BF1A83" w:rsidP="003A5A3D">
            <w:pPr>
              <w:spacing w:before="120" w:after="120"/>
              <w:jc w:val="both"/>
              <w:rPr>
                <w:rFonts w:ascii="Arial" w:hAnsi="Arial" w:cs="Arial"/>
                <w:sz w:val="20"/>
                <w:szCs w:val="20"/>
                <w:lang w:val="lv-LV"/>
              </w:rPr>
            </w:pPr>
            <w:r w:rsidRPr="00B651FB">
              <w:rPr>
                <w:rFonts w:ascii="Arial" w:hAnsi="Arial" w:cs="Arial"/>
                <w:color w:val="000000" w:themeColor="text1"/>
                <w:sz w:val="20"/>
                <w:szCs w:val="20"/>
                <w:lang w:val="lv-LV"/>
              </w:rPr>
              <w:t>Pieņemt zināšanai AS “RĪGAS SILTUMS” padomes sniegto informāciju par AS “RĪGAS SILTUMS” risku pārvaldību.</w:t>
            </w:r>
          </w:p>
        </w:tc>
        <w:tc>
          <w:tcPr>
            <w:tcW w:w="851" w:type="dxa"/>
            <w:shd w:val="clear" w:color="auto" w:fill="auto"/>
          </w:tcPr>
          <w:p w14:paraId="49E8FCCC" w14:textId="77777777" w:rsidR="00B73AED" w:rsidRPr="00B651FB" w:rsidRDefault="00B73AED" w:rsidP="00953A9F">
            <w:pPr>
              <w:rPr>
                <w:rFonts w:ascii="Arial" w:hAnsi="Arial" w:cs="Arial"/>
                <w:sz w:val="20"/>
                <w:szCs w:val="20"/>
                <w:lang w:val="lv-LV"/>
              </w:rPr>
            </w:pPr>
          </w:p>
        </w:tc>
        <w:tc>
          <w:tcPr>
            <w:tcW w:w="850" w:type="dxa"/>
            <w:shd w:val="clear" w:color="auto" w:fill="auto"/>
          </w:tcPr>
          <w:p w14:paraId="0A3708F6" w14:textId="77777777" w:rsidR="00B73AED" w:rsidRPr="00B651FB" w:rsidRDefault="00B73AED" w:rsidP="00953A9F">
            <w:pPr>
              <w:rPr>
                <w:rFonts w:ascii="Arial" w:hAnsi="Arial" w:cs="Arial"/>
                <w:sz w:val="20"/>
                <w:szCs w:val="20"/>
                <w:lang w:val="lv-LV"/>
              </w:rPr>
            </w:pPr>
          </w:p>
        </w:tc>
      </w:tr>
    </w:tbl>
    <w:p w14:paraId="0C58A602" w14:textId="77777777" w:rsidR="00914E7E" w:rsidRPr="00B651FB" w:rsidRDefault="00914E7E" w:rsidP="00891211">
      <w:pPr>
        <w:rPr>
          <w:rFonts w:ascii="Arial" w:hAnsi="Arial" w:cs="Arial"/>
          <w:sz w:val="20"/>
          <w:szCs w:val="20"/>
        </w:rPr>
      </w:pPr>
    </w:p>
    <w:p w14:paraId="7F4267B7" w14:textId="2D6160BE" w:rsidR="00891211" w:rsidRPr="00B651FB" w:rsidRDefault="00891211" w:rsidP="00581AEE">
      <w:pPr>
        <w:jc w:val="center"/>
        <w:rPr>
          <w:rFonts w:ascii="Arial" w:hAnsi="Arial" w:cs="Arial"/>
          <w:sz w:val="20"/>
          <w:szCs w:val="20"/>
        </w:rPr>
      </w:pPr>
      <w:r w:rsidRPr="00B651FB">
        <w:rPr>
          <w:rFonts w:ascii="Arial" w:hAnsi="Arial" w:cs="Arial"/>
          <w:sz w:val="20"/>
          <w:szCs w:val="20"/>
        </w:rPr>
        <w:t>ŠIS DOKUMENTS IR ELEKTRONISKI PARAKSTĪTS AR DROŠU ELEKTRONISKO PARAKSTU UN SATUR LAIKA ZĪMOGU</w:t>
      </w:r>
    </w:p>
    <w:sectPr w:rsidR="00891211" w:rsidRPr="00B651FB" w:rsidSect="00B651FB">
      <w:pgSz w:w="12240" w:h="15840"/>
      <w:pgMar w:top="993" w:right="1325"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BF928" w14:textId="77777777" w:rsidR="006D5FE6" w:rsidRDefault="006D5FE6" w:rsidP="00891211">
      <w:r>
        <w:separator/>
      </w:r>
    </w:p>
  </w:endnote>
  <w:endnote w:type="continuationSeparator" w:id="0">
    <w:p w14:paraId="2A060A7A" w14:textId="77777777" w:rsidR="006D5FE6" w:rsidRDefault="006D5FE6" w:rsidP="0089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DD64D" w14:textId="77777777" w:rsidR="006D5FE6" w:rsidRDefault="006D5FE6" w:rsidP="00891211">
      <w:r>
        <w:separator/>
      </w:r>
    </w:p>
  </w:footnote>
  <w:footnote w:type="continuationSeparator" w:id="0">
    <w:p w14:paraId="66E0EBB1" w14:textId="77777777" w:rsidR="006D5FE6" w:rsidRDefault="006D5FE6" w:rsidP="00891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05D1"/>
    <w:multiLevelType w:val="hybridMultilevel"/>
    <w:tmpl w:val="0AD84B2A"/>
    <w:lvl w:ilvl="0" w:tplc="22A2E4A4">
      <w:start w:val="1"/>
      <w:numFmt w:val="decimal"/>
      <w:lvlText w:val="%1."/>
      <w:lvlJc w:val="left"/>
      <w:pPr>
        <w:tabs>
          <w:tab w:val="num" w:pos="720"/>
        </w:tabs>
        <w:ind w:left="720" w:hanging="360"/>
      </w:pPr>
      <w:rPr>
        <w:b/>
        <w:bCs/>
      </w:rPr>
    </w:lvl>
    <w:lvl w:ilvl="1" w:tplc="B8040B16">
      <w:start w:val="1"/>
      <w:numFmt w:val="decimal"/>
      <w:lvlText w:val="%2."/>
      <w:lvlJc w:val="left"/>
      <w:pPr>
        <w:tabs>
          <w:tab w:val="num" w:pos="1440"/>
        </w:tabs>
        <w:ind w:left="1440" w:hanging="360"/>
      </w:pPr>
      <w:rPr>
        <w:rFonts w:hint="default"/>
        <w:b w:val="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8D625A3"/>
    <w:multiLevelType w:val="multilevel"/>
    <w:tmpl w:val="6B481D4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ascii="Times New Roman" w:hAnsi="Times New Roman" w:cs="Times New Roman" w:hint="default"/>
        <w:color w:val="auto"/>
      </w:rPr>
    </w:lvl>
    <w:lvl w:ilvl="2">
      <w:start w:val="1"/>
      <w:numFmt w:val="decimal"/>
      <w:isLgl/>
      <w:lvlText w:val="%1.%2.%3."/>
      <w:lvlJc w:val="left"/>
      <w:pPr>
        <w:ind w:left="1080" w:hanging="720"/>
      </w:pPr>
      <w:rPr>
        <w:rFonts w:ascii="Arial" w:hAnsi="Arial" w:cs="Arial" w:hint="default"/>
        <w:color w:val="FF0000"/>
      </w:rPr>
    </w:lvl>
    <w:lvl w:ilvl="3">
      <w:start w:val="1"/>
      <w:numFmt w:val="decimal"/>
      <w:isLgl/>
      <w:lvlText w:val="%1.%2.%3.%4."/>
      <w:lvlJc w:val="left"/>
      <w:pPr>
        <w:ind w:left="1080" w:hanging="720"/>
      </w:pPr>
      <w:rPr>
        <w:rFonts w:ascii="Arial" w:hAnsi="Arial" w:cs="Arial" w:hint="default"/>
        <w:color w:val="FF0000"/>
      </w:rPr>
    </w:lvl>
    <w:lvl w:ilvl="4">
      <w:start w:val="1"/>
      <w:numFmt w:val="decimal"/>
      <w:isLgl/>
      <w:lvlText w:val="%1.%2.%3.%4.%5."/>
      <w:lvlJc w:val="left"/>
      <w:pPr>
        <w:ind w:left="1440" w:hanging="1080"/>
      </w:pPr>
      <w:rPr>
        <w:rFonts w:ascii="Arial" w:hAnsi="Arial" w:cs="Arial" w:hint="default"/>
        <w:color w:val="FF0000"/>
      </w:rPr>
    </w:lvl>
    <w:lvl w:ilvl="5">
      <w:start w:val="1"/>
      <w:numFmt w:val="decimal"/>
      <w:isLgl/>
      <w:lvlText w:val="%1.%2.%3.%4.%5.%6."/>
      <w:lvlJc w:val="left"/>
      <w:pPr>
        <w:ind w:left="1440" w:hanging="1080"/>
      </w:pPr>
      <w:rPr>
        <w:rFonts w:ascii="Arial" w:hAnsi="Arial" w:cs="Arial" w:hint="default"/>
        <w:color w:val="FF0000"/>
      </w:rPr>
    </w:lvl>
    <w:lvl w:ilvl="6">
      <w:start w:val="1"/>
      <w:numFmt w:val="decimal"/>
      <w:isLgl/>
      <w:lvlText w:val="%1.%2.%3.%4.%5.%6.%7."/>
      <w:lvlJc w:val="left"/>
      <w:pPr>
        <w:ind w:left="1800" w:hanging="1440"/>
      </w:pPr>
      <w:rPr>
        <w:rFonts w:ascii="Arial" w:hAnsi="Arial" w:cs="Arial" w:hint="default"/>
        <w:color w:val="FF0000"/>
      </w:rPr>
    </w:lvl>
    <w:lvl w:ilvl="7">
      <w:start w:val="1"/>
      <w:numFmt w:val="decimal"/>
      <w:isLgl/>
      <w:lvlText w:val="%1.%2.%3.%4.%5.%6.%7.%8."/>
      <w:lvlJc w:val="left"/>
      <w:pPr>
        <w:ind w:left="1800" w:hanging="1440"/>
      </w:pPr>
      <w:rPr>
        <w:rFonts w:ascii="Arial" w:hAnsi="Arial" w:cs="Arial" w:hint="default"/>
        <w:color w:val="FF0000"/>
      </w:rPr>
    </w:lvl>
    <w:lvl w:ilvl="8">
      <w:start w:val="1"/>
      <w:numFmt w:val="decimal"/>
      <w:isLgl/>
      <w:lvlText w:val="%1.%2.%3.%4.%5.%6.%7.%8.%9."/>
      <w:lvlJc w:val="left"/>
      <w:pPr>
        <w:ind w:left="2160" w:hanging="1800"/>
      </w:pPr>
      <w:rPr>
        <w:rFonts w:ascii="Arial" w:hAnsi="Arial" w:cs="Arial" w:hint="default"/>
        <w:color w:val="FF0000"/>
      </w:rPr>
    </w:lvl>
  </w:abstractNum>
  <w:abstractNum w:abstractNumId="2" w15:restartNumberingAfterBreak="0">
    <w:nsid w:val="112737C5"/>
    <w:multiLevelType w:val="hybridMultilevel"/>
    <w:tmpl w:val="E6108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DA5A8C"/>
    <w:multiLevelType w:val="hybridMultilevel"/>
    <w:tmpl w:val="ADD2F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AF46B8"/>
    <w:multiLevelType w:val="hybridMultilevel"/>
    <w:tmpl w:val="E6108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B33BA6"/>
    <w:multiLevelType w:val="multilevel"/>
    <w:tmpl w:val="2AC418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F04B83"/>
    <w:multiLevelType w:val="multilevel"/>
    <w:tmpl w:val="AAF026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3355E6"/>
    <w:multiLevelType w:val="hybridMultilevel"/>
    <w:tmpl w:val="B5BA10E0"/>
    <w:lvl w:ilvl="0" w:tplc="6B0AFA4A">
      <w:start w:val="1"/>
      <w:numFmt w:val="decimal"/>
      <w:lvlText w:val="%1."/>
      <w:lvlJc w:val="left"/>
      <w:pPr>
        <w:ind w:left="720" w:hanging="360"/>
      </w:pPr>
      <w:rPr>
        <w:rFonts w:hint="default"/>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D15577"/>
    <w:multiLevelType w:val="hybridMultilevel"/>
    <w:tmpl w:val="E6108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EF7D7B"/>
    <w:multiLevelType w:val="multilevel"/>
    <w:tmpl w:val="427856B8"/>
    <w:lvl w:ilvl="0">
      <w:start w:val="5"/>
      <w:numFmt w:val="decimal"/>
      <w:lvlText w:val="%1."/>
      <w:lvlJc w:val="left"/>
      <w:pPr>
        <w:ind w:left="360" w:hanging="360"/>
      </w:pPr>
      <w:rPr>
        <w:rFonts w:hint="default"/>
      </w:rPr>
    </w:lvl>
    <w:lvl w:ilvl="1">
      <w:start w:val="1"/>
      <w:numFmt w:val="decimal"/>
      <w:lvlText w:val="%1.%2."/>
      <w:lvlJc w:val="left"/>
      <w:pPr>
        <w:ind w:left="681" w:hanging="360"/>
      </w:pPr>
      <w:rPr>
        <w:rFonts w:hint="default"/>
      </w:rPr>
    </w:lvl>
    <w:lvl w:ilvl="2">
      <w:start w:val="1"/>
      <w:numFmt w:val="decimal"/>
      <w:lvlText w:val="%1.%2.%3."/>
      <w:lvlJc w:val="left"/>
      <w:pPr>
        <w:ind w:left="1362" w:hanging="72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3687" w:hanging="1440"/>
      </w:pPr>
      <w:rPr>
        <w:rFonts w:hint="default"/>
      </w:rPr>
    </w:lvl>
    <w:lvl w:ilvl="8">
      <w:start w:val="1"/>
      <w:numFmt w:val="decimal"/>
      <w:lvlText w:val="%1.%2.%3.%4.%5.%6.%7.%8.%9."/>
      <w:lvlJc w:val="left"/>
      <w:pPr>
        <w:ind w:left="4368" w:hanging="1800"/>
      </w:pPr>
      <w:rPr>
        <w:rFonts w:hint="default"/>
      </w:rPr>
    </w:lvl>
  </w:abstractNum>
  <w:abstractNum w:abstractNumId="10" w15:restartNumberingAfterBreak="0">
    <w:nsid w:val="477A6677"/>
    <w:multiLevelType w:val="multilevel"/>
    <w:tmpl w:val="771288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06324C"/>
    <w:multiLevelType w:val="hybridMultilevel"/>
    <w:tmpl w:val="E3D61C7E"/>
    <w:lvl w:ilvl="0" w:tplc="95205E86">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CE5B22"/>
    <w:multiLevelType w:val="hybridMultilevel"/>
    <w:tmpl w:val="F96E77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29E49FD"/>
    <w:multiLevelType w:val="hybridMultilevel"/>
    <w:tmpl w:val="69C2BC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3518CC"/>
    <w:multiLevelType w:val="hybridMultilevel"/>
    <w:tmpl w:val="E6108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99660C2"/>
    <w:multiLevelType w:val="hybridMultilevel"/>
    <w:tmpl w:val="ADD2F0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35546BF"/>
    <w:multiLevelType w:val="hybridMultilevel"/>
    <w:tmpl w:val="E1AE4A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406578F"/>
    <w:multiLevelType w:val="hybridMultilevel"/>
    <w:tmpl w:val="E6108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6A32F03"/>
    <w:multiLevelType w:val="hybridMultilevel"/>
    <w:tmpl w:val="1B18BD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66912277">
    <w:abstractNumId w:val="0"/>
  </w:num>
  <w:num w:numId="2" w16cid:durableId="206836315">
    <w:abstractNumId w:val="15"/>
  </w:num>
  <w:num w:numId="3" w16cid:durableId="2081126695">
    <w:abstractNumId w:val="3"/>
  </w:num>
  <w:num w:numId="4" w16cid:durableId="1534537261">
    <w:abstractNumId w:val="7"/>
  </w:num>
  <w:num w:numId="5" w16cid:durableId="1007441368">
    <w:abstractNumId w:val="18"/>
  </w:num>
  <w:num w:numId="6" w16cid:durableId="1460151710">
    <w:abstractNumId w:val="1"/>
  </w:num>
  <w:num w:numId="7" w16cid:durableId="1266770896">
    <w:abstractNumId w:val="4"/>
  </w:num>
  <w:num w:numId="8" w16cid:durableId="1286735214">
    <w:abstractNumId w:val="2"/>
  </w:num>
  <w:num w:numId="9" w16cid:durableId="2042195518">
    <w:abstractNumId w:val="8"/>
  </w:num>
  <w:num w:numId="10" w16cid:durableId="1259288206">
    <w:abstractNumId w:val="17"/>
  </w:num>
  <w:num w:numId="11" w16cid:durableId="1845048755">
    <w:abstractNumId w:val="14"/>
  </w:num>
  <w:num w:numId="12" w16cid:durableId="635529850">
    <w:abstractNumId w:val="9"/>
  </w:num>
  <w:num w:numId="13" w16cid:durableId="1028677376">
    <w:abstractNumId w:val="11"/>
  </w:num>
  <w:num w:numId="14" w16cid:durableId="781345687">
    <w:abstractNumId w:val="16"/>
  </w:num>
  <w:num w:numId="15" w16cid:durableId="1200901702">
    <w:abstractNumId w:val="5"/>
  </w:num>
  <w:num w:numId="16" w16cid:durableId="1041903002">
    <w:abstractNumId w:val="13"/>
  </w:num>
  <w:num w:numId="17" w16cid:durableId="1815371671">
    <w:abstractNumId w:val="12"/>
  </w:num>
  <w:num w:numId="18" w16cid:durableId="894924767">
    <w:abstractNumId w:val="10"/>
  </w:num>
  <w:num w:numId="19" w16cid:durableId="13695996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11"/>
    <w:rsid w:val="000B0330"/>
    <w:rsid w:val="000C430C"/>
    <w:rsid w:val="000D6ADA"/>
    <w:rsid w:val="00122BD4"/>
    <w:rsid w:val="00164354"/>
    <w:rsid w:val="00170DBE"/>
    <w:rsid w:val="0017771A"/>
    <w:rsid w:val="00197E5D"/>
    <w:rsid w:val="001D1F97"/>
    <w:rsid w:val="001E4A2C"/>
    <w:rsid w:val="00214000"/>
    <w:rsid w:val="00226D4F"/>
    <w:rsid w:val="002422C4"/>
    <w:rsid w:val="00285104"/>
    <w:rsid w:val="002B7D0A"/>
    <w:rsid w:val="002C02BE"/>
    <w:rsid w:val="002C25AD"/>
    <w:rsid w:val="002D7AEB"/>
    <w:rsid w:val="002E7A70"/>
    <w:rsid w:val="00306A76"/>
    <w:rsid w:val="00332967"/>
    <w:rsid w:val="003A5A3D"/>
    <w:rsid w:val="003E7162"/>
    <w:rsid w:val="004A4534"/>
    <w:rsid w:val="004F7410"/>
    <w:rsid w:val="00543F95"/>
    <w:rsid w:val="00570837"/>
    <w:rsid w:val="00575063"/>
    <w:rsid w:val="00581AEE"/>
    <w:rsid w:val="00586E07"/>
    <w:rsid w:val="006333B7"/>
    <w:rsid w:val="00653487"/>
    <w:rsid w:val="00656C82"/>
    <w:rsid w:val="006B19D4"/>
    <w:rsid w:val="006C747F"/>
    <w:rsid w:val="006D5FE6"/>
    <w:rsid w:val="00700EA0"/>
    <w:rsid w:val="007457FE"/>
    <w:rsid w:val="007658F8"/>
    <w:rsid w:val="00796C08"/>
    <w:rsid w:val="007F7904"/>
    <w:rsid w:val="00805ECC"/>
    <w:rsid w:val="00824348"/>
    <w:rsid w:val="00847A2D"/>
    <w:rsid w:val="00861DC1"/>
    <w:rsid w:val="00881EA2"/>
    <w:rsid w:val="00883808"/>
    <w:rsid w:val="00891211"/>
    <w:rsid w:val="00894E56"/>
    <w:rsid w:val="008B3957"/>
    <w:rsid w:val="00914E7E"/>
    <w:rsid w:val="009844EA"/>
    <w:rsid w:val="009A0BCB"/>
    <w:rsid w:val="009B2706"/>
    <w:rsid w:val="009C1742"/>
    <w:rsid w:val="009D6581"/>
    <w:rsid w:val="00A170D7"/>
    <w:rsid w:val="00A328A1"/>
    <w:rsid w:val="00A703FB"/>
    <w:rsid w:val="00A83F48"/>
    <w:rsid w:val="00AF32BD"/>
    <w:rsid w:val="00B02A42"/>
    <w:rsid w:val="00B2269D"/>
    <w:rsid w:val="00B44A8B"/>
    <w:rsid w:val="00B651FB"/>
    <w:rsid w:val="00B73AED"/>
    <w:rsid w:val="00B9778C"/>
    <w:rsid w:val="00BB4126"/>
    <w:rsid w:val="00BC3A97"/>
    <w:rsid w:val="00BD66A3"/>
    <w:rsid w:val="00BE4F16"/>
    <w:rsid w:val="00BF1A83"/>
    <w:rsid w:val="00C842B3"/>
    <w:rsid w:val="00CC697F"/>
    <w:rsid w:val="00D00C5C"/>
    <w:rsid w:val="00D52ED5"/>
    <w:rsid w:val="00D60A73"/>
    <w:rsid w:val="00DC6084"/>
    <w:rsid w:val="00DC6EE4"/>
    <w:rsid w:val="00DD4D3B"/>
    <w:rsid w:val="00E4702F"/>
    <w:rsid w:val="00E908FC"/>
    <w:rsid w:val="00EA41ED"/>
    <w:rsid w:val="00EB4990"/>
    <w:rsid w:val="00EE24FE"/>
    <w:rsid w:val="00F2281E"/>
    <w:rsid w:val="00F80D53"/>
    <w:rsid w:val="00F836B7"/>
    <w:rsid w:val="00F93D91"/>
    <w:rsid w:val="00FA1156"/>
    <w:rsid w:val="00FA1B24"/>
    <w:rsid w:val="00FA2419"/>
    <w:rsid w:val="00FA6443"/>
    <w:rsid w:val="00FE0C11"/>
    <w:rsid w:val="00FE1E13"/>
    <w:rsid w:val="00FE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F884"/>
  <w15:chartTrackingRefBased/>
  <w15:docId w15:val="{ADA570C4-B527-4071-A9FA-74C0C6DE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1211"/>
    <w:pPr>
      <w:spacing w:after="0" w:line="240" w:lineRule="auto"/>
    </w:pPr>
    <w:rPr>
      <w:rFonts w:ascii="Times New Roman" w:eastAsia="Times New Roman" w:hAnsi="Times New Roman" w:cs="Times New Roman"/>
      <w:kern w:val="0"/>
      <w:sz w:val="24"/>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91211"/>
    <w:pPr>
      <w:tabs>
        <w:tab w:val="center" w:pos="4320"/>
        <w:tab w:val="right" w:pos="8640"/>
      </w:tabs>
    </w:pPr>
  </w:style>
  <w:style w:type="character" w:customStyle="1" w:styleId="GalveneRakstz">
    <w:name w:val="Galvene Rakstz."/>
    <w:basedOn w:val="Noklusjumarindkopasfonts"/>
    <w:link w:val="Galvene"/>
    <w:uiPriority w:val="99"/>
    <w:rsid w:val="00891211"/>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891211"/>
    <w:pPr>
      <w:tabs>
        <w:tab w:val="center" w:pos="4320"/>
        <w:tab w:val="right" w:pos="8640"/>
      </w:tabs>
    </w:pPr>
  </w:style>
  <w:style w:type="character" w:customStyle="1" w:styleId="KjeneRakstz">
    <w:name w:val="Kājene Rakstz."/>
    <w:basedOn w:val="Noklusjumarindkopasfonts"/>
    <w:link w:val="Kjene"/>
    <w:uiPriority w:val="99"/>
    <w:rsid w:val="00891211"/>
    <w:rPr>
      <w:rFonts w:ascii="Times New Roman" w:eastAsia="Times New Roman" w:hAnsi="Times New Roman" w:cs="Times New Roman"/>
      <w:kern w:val="0"/>
      <w:sz w:val="24"/>
      <w:szCs w:val="24"/>
      <w14:ligatures w14:val="none"/>
    </w:rPr>
  </w:style>
  <w:style w:type="paragraph" w:styleId="Sarakstarindkopa">
    <w:name w:val="List Paragraph"/>
    <w:basedOn w:val="Parasts"/>
    <w:uiPriority w:val="34"/>
    <w:qFormat/>
    <w:rsid w:val="002D7AEB"/>
    <w:pPr>
      <w:ind w:left="720"/>
      <w:contextualSpacing/>
    </w:pPr>
  </w:style>
  <w:style w:type="paragraph" w:styleId="Beiguvresteksts">
    <w:name w:val="endnote text"/>
    <w:basedOn w:val="Parasts"/>
    <w:link w:val="BeiguvrestekstsRakstz"/>
    <w:uiPriority w:val="99"/>
    <w:semiHidden/>
    <w:unhideWhenUsed/>
    <w:rsid w:val="00F836B7"/>
    <w:rPr>
      <w:sz w:val="20"/>
      <w:szCs w:val="20"/>
    </w:rPr>
  </w:style>
  <w:style w:type="character" w:customStyle="1" w:styleId="BeiguvrestekstsRakstz">
    <w:name w:val="Beigu vēres teksts Rakstz."/>
    <w:basedOn w:val="Noklusjumarindkopasfonts"/>
    <w:link w:val="Beiguvresteksts"/>
    <w:uiPriority w:val="99"/>
    <w:semiHidden/>
    <w:rsid w:val="00F836B7"/>
    <w:rPr>
      <w:rFonts w:ascii="Times New Roman" w:eastAsia="Times New Roman" w:hAnsi="Times New Roman" w:cs="Times New Roman"/>
      <w:kern w:val="0"/>
      <w:sz w:val="20"/>
      <w:szCs w:val="20"/>
      <w14:ligatures w14:val="none"/>
    </w:rPr>
  </w:style>
  <w:style w:type="character" w:styleId="Beiguvresatsauce">
    <w:name w:val="endnote reference"/>
    <w:basedOn w:val="Noklusjumarindkopasfonts"/>
    <w:uiPriority w:val="99"/>
    <w:semiHidden/>
    <w:unhideWhenUsed/>
    <w:rsid w:val="00F836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3182</Words>
  <Characters>1814</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Berkmane</dc:creator>
  <cp:keywords/>
  <dc:description/>
  <cp:lastModifiedBy>Liene Niedra</cp:lastModifiedBy>
  <cp:revision>2</cp:revision>
  <dcterms:created xsi:type="dcterms:W3CDTF">2025-02-11T12:38:00Z</dcterms:created>
  <dcterms:modified xsi:type="dcterms:W3CDTF">2025-02-11T12:38:00Z</dcterms:modified>
</cp:coreProperties>
</file>